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2C" w:rsidRPr="00D07E98" w:rsidRDefault="0038242C" w:rsidP="0038242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07E98">
        <w:rPr>
          <w:b/>
          <w:bCs/>
          <w:color w:val="000000"/>
          <w:sz w:val="28"/>
          <w:szCs w:val="28"/>
        </w:rPr>
        <w:t>Практическое занятие «Конструируем КТД»</w:t>
      </w:r>
    </w:p>
    <w:p w:rsidR="0038242C" w:rsidRPr="00D07E98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D07E98">
        <w:rPr>
          <w:color w:val="000000"/>
          <w:sz w:val="28"/>
          <w:szCs w:val="28"/>
        </w:rPr>
        <w:t>Все участники занятия делятся на небольшие группы численностью от 3 до 5 человек. Оптимальное количество таких групп - 3-5.</w:t>
      </w:r>
      <w:r w:rsidRPr="00D07E98">
        <w:rPr>
          <w:color w:val="000000"/>
          <w:sz w:val="28"/>
          <w:szCs w:val="28"/>
        </w:rPr>
        <w:br/>
      </w:r>
      <w:r w:rsidRPr="00D07E98">
        <w:rPr>
          <w:color w:val="000000"/>
          <w:sz w:val="28"/>
          <w:szCs w:val="28"/>
        </w:rPr>
        <w:br/>
      </w:r>
      <w:r w:rsidRPr="00D07E98">
        <w:rPr>
          <w:b/>
          <w:bCs/>
          <w:color w:val="000000"/>
          <w:sz w:val="28"/>
          <w:szCs w:val="28"/>
        </w:rPr>
        <w:t>1 этап «Опыт».</w:t>
      </w:r>
      <w:r>
        <w:rPr>
          <w:b/>
          <w:bCs/>
          <w:color w:val="000000"/>
          <w:sz w:val="28"/>
          <w:szCs w:val="28"/>
        </w:rPr>
        <w:t xml:space="preserve"> </w:t>
      </w:r>
      <w:r w:rsidRPr="00D07E98">
        <w:rPr>
          <w:color w:val="000000"/>
          <w:sz w:val="28"/>
          <w:szCs w:val="28"/>
        </w:rPr>
        <w:t>Участникам предлагается для начала вспомнить те КТД, которые им уже известны, когда-либо проводились.</w:t>
      </w:r>
      <w:r w:rsidRPr="00D07E98">
        <w:rPr>
          <w:color w:val="000000"/>
          <w:sz w:val="28"/>
          <w:szCs w:val="28"/>
        </w:rPr>
        <w:br/>
        <w:t>Задание группам. За 3 минуты составить общий перечень известных КТД. Затем огласить его и сдать ведущему (вожатому), ответить на вопросы других групп.</w:t>
      </w:r>
      <w:r w:rsidRPr="00D07E9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</w:t>
      </w:r>
      <w:r w:rsidRPr="00D07E98">
        <w:rPr>
          <w:color w:val="000000"/>
          <w:sz w:val="28"/>
          <w:szCs w:val="28"/>
        </w:rPr>
        <w:t>Через 3 минуты группы по очереди оглашают свои перечни. Все участники записывают новые для себя формы и возникающие по ходу ассоциативные идеи. Группы могут задавать друг другу вопросы о содержании и мет</w:t>
      </w:r>
      <w:r>
        <w:rPr>
          <w:color w:val="000000"/>
          <w:sz w:val="28"/>
          <w:szCs w:val="28"/>
        </w:rPr>
        <w:t>одике проведения названных дел.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07E98">
        <w:rPr>
          <w:color w:val="000000"/>
          <w:sz w:val="28"/>
          <w:szCs w:val="28"/>
        </w:rPr>
        <w:t>Ведущий имеет право исключить из перечня другие типы форм или просто названия событий, не обозначающие никакой формы (например, день памяти, биологическая неделя), а также родовые названия форм без конкретного уточнения их вида (например, фестиваль, праздник, вечер</w:t>
      </w:r>
      <w:proofErr w:type="gramStart"/>
      <w:r w:rsidRPr="00D07E98">
        <w:rPr>
          <w:color w:val="000000"/>
          <w:sz w:val="28"/>
          <w:szCs w:val="28"/>
        </w:rPr>
        <w:t>).</w:t>
      </w:r>
      <w:r w:rsidRPr="00D07E98">
        <w:rPr>
          <w:color w:val="000000"/>
          <w:sz w:val="28"/>
          <w:szCs w:val="28"/>
        </w:rPr>
        <w:br/>
        <w:t>Группы</w:t>
      </w:r>
      <w:proofErr w:type="gramEnd"/>
      <w:r w:rsidRPr="00D07E98">
        <w:rPr>
          <w:color w:val="000000"/>
          <w:sz w:val="28"/>
          <w:szCs w:val="28"/>
        </w:rPr>
        <w:t>, отвечая на вопросы участников и ведущего должны кратко охарактеризовать предлагаемые формы и аргументировано доказать, что по своей методике они являются именно коллективными творческими делами. В этом состоит своеобразное упражнение на осознание методических особе</w:t>
      </w:r>
      <w:r>
        <w:rPr>
          <w:color w:val="000000"/>
          <w:sz w:val="28"/>
          <w:szCs w:val="28"/>
        </w:rPr>
        <w:t>нностей этого типа форм работы.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07E98">
        <w:rPr>
          <w:color w:val="000000"/>
          <w:sz w:val="28"/>
          <w:szCs w:val="28"/>
        </w:rPr>
        <w:t>Помощники ведущего или он сам могут фиксировать количество дел, названных каждой группой, и начислять им очки (по одному за каждое). Этот прием создаст ситуацию творческой конкуренции и позволит сраз</w:t>
      </w:r>
      <w:r>
        <w:rPr>
          <w:color w:val="000000"/>
          <w:sz w:val="28"/>
          <w:szCs w:val="28"/>
        </w:rPr>
        <w:t>у же активизировать участников.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07E98">
        <w:rPr>
          <w:color w:val="000000"/>
          <w:sz w:val="28"/>
          <w:szCs w:val="28"/>
        </w:rPr>
        <w:t>При перечислении дел вторая и последующие группы не называют те, которые уже прозвучали, но сообщают, сколько дел было первоначально уже названных. (Первая цифра нужна для подсчета заработанных группой очков, вторая - для подсчета общего количества КТД, названных всеми участниками). </w:t>
      </w:r>
      <w:r w:rsidRPr="00D07E98">
        <w:rPr>
          <w:color w:val="000000"/>
          <w:sz w:val="28"/>
          <w:szCs w:val="28"/>
        </w:rPr>
        <w:br/>
      </w:r>
      <w:r w:rsidRPr="00D07E98">
        <w:rPr>
          <w:color w:val="000000"/>
          <w:sz w:val="28"/>
          <w:szCs w:val="28"/>
        </w:rPr>
        <w:br/>
      </w:r>
      <w:r w:rsidRPr="00D07E98">
        <w:rPr>
          <w:b/>
          <w:bCs/>
          <w:color w:val="000000"/>
          <w:sz w:val="28"/>
          <w:szCs w:val="28"/>
        </w:rPr>
        <w:t>2 этап «Вариации».</w:t>
      </w:r>
      <w:r>
        <w:rPr>
          <w:color w:val="000000"/>
          <w:sz w:val="28"/>
          <w:szCs w:val="28"/>
        </w:rPr>
        <w:t xml:space="preserve"> </w:t>
      </w:r>
      <w:r w:rsidRPr="00D07E98">
        <w:rPr>
          <w:color w:val="000000"/>
          <w:sz w:val="28"/>
          <w:szCs w:val="28"/>
        </w:rPr>
        <w:t>Ведущий объясняет, что некоторые формы КТД могут иметь множество различных вариантов. Например, такие, как путешествие, турнир, прес</w:t>
      </w:r>
      <w:r>
        <w:rPr>
          <w:color w:val="000000"/>
          <w:sz w:val="28"/>
          <w:szCs w:val="28"/>
        </w:rPr>
        <w:t>с-конференция, фестиваль и т п.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07E98">
        <w:rPr>
          <w:color w:val="000000"/>
          <w:sz w:val="28"/>
          <w:szCs w:val="28"/>
        </w:rPr>
        <w:t>Задание группам. За 1 (2) минуты предложить</w:t>
      </w:r>
      <w:r>
        <w:rPr>
          <w:color w:val="000000"/>
          <w:sz w:val="28"/>
          <w:szCs w:val="28"/>
        </w:rPr>
        <w:t>,</w:t>
      </w:r>
      <w:r w:rsidRPr="00D07E98">
        <w:rPr>
          <w:color w:val="000000"/>
          <w:sz w:val="28"/>
          <w:szCs w:val="28"/>
        </w:rPr>
        <w:t xml:space="preserve"> как можно больше различн</w:t>
      </w:r>
      <w:r>
        <w:rPr>
          <w:color w:val="000000"/>
          <w:sz w:val="28"/>
          <w:szCs w:val="28"/>
        </w:rPr>
        <w:t>ых вариантов одной из форм КТД.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07E98">
        <w:rPr>
          <w:color w:val="000000"/>
          <w:sz w:val="28"/>
          <w:szCs w:val="28"/>
        </w:rPr>
        <w:t xml:space="preserve">Количество названных группами вариантов опять фиксируется. Набранные очки прибавляются к заработанным на предыдущем этапе. Группы также имеют право задавать друг другу вопросы о том, как может выглядеть </w:t>
      </w:r>
      <w:r>
        <w:rPr>
          <w:color w:val="000000"/>
          <w:sz w:val="28"/>
          <w:szCs w:val="28"/>
        </w:rPr>
        <w:t>то или иное предлагаемое КТД. </w:t>
      </w:r>
    </w:p>
    <w:p w:rsidR="0038242C" w:rsidRPr="00D07E98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07E98">
        <w:rPr>
          <w:color w:val="000000"/>
          <w:sz w:val="28"/>
          <w:szCs w:val="28"/>
        </w:rPr>
        <w:t xml:space="preserve">На этом этапе уже могут родиться совершенно новые идеи коллективных творческих дел, никогда и никем ранее не проводившихся. Этот этап, по </w:t>
      </w:r>
      <w:r w:rsidRPr="00D07E98">
        <w:rPr>
          <w:color w:val="000000"/>
          <w:sz w:val="28"/>
          <w:szCs w:val="28"/>
        </w:rPr>
        <w:lastRenderedPageBreak/>
        <w:t>существу, упражнение на вариативность мышления и поиск оригинальных вариантов.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E98">
        <w:rPr>
          <w:b/>
          <w:bCs/>
          <w:color w:val="000000"/>
          <w:sz w:val="28"/>
          <w:szCs w:val="28"/>
        </w:rPr>
        <w:t>3 этап «Идеи» (или «Защита идей»).</w:t>
      </w:r>
      <w:r>
        <w:rPr>
          <w:color w:val="000000"/>
          <w:sz w:val="28"/>
          <w:szCs w:val="28"/>
        </w:rPr>
        <w:t xml:space="preserve"> </w:t>
      </w:r>
      <w:r w:rsidRPr="00D07E98">
        <w:rPr>
          <w:color w:val="000000"/>
          <w:sz w:val="28"/>
          <w:szCs w:val="28"/>
        </w:rPr>
        <w:t>Ведущий объясняет, что принцип разработки новых КТД лучше всего освоить на примере такого их жанра, как сюжетно-ролевые КТД. Их отличительными признаками являются: наличие сюжета, по которому развиваются «события»; роли, выполняемые участника</w:t>
      </w:r>
      <w:r>
        <w:rPr>
          <w:color w:val="000000"/>
          <w:sz w:val="28"/>
          <w:szCs w:val="28"/>
        </w:rPr>
        <w:t xml:space="preserve">ми; правила игрового поведения. </w:t>
      </w:r>
      <w:r w:rsidRPr="00D07E98">
        <w:rPr>
          <w:color w:val="000000"/>
          <w:sz w:val="28"/>
          <w:szCs w:val="28"/>
        </w:rPr>
        <w:t>Чтобы разработать такую новую форму, надо прежде всего найти и развить подходящий сюжет. Основой для выбор</w:t>
      </w:r>
      <w:r>
        <w:rPr>
          <w:color w:val="000000"/>
          <w:sz w:val="28"/>
          <w:szCs w:val="28"/>
        </w:rPr>
        <w:t>а сюжета есть три пути поиска. 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E98">
        <w:rPr>
          <w:color w:val="000000"/>
          <w:sz w:val="28"/>
          <w:szCs w:val="28"/>
        </w:rPr>
        <w:t>Во-первых, основой для идеи игрового сюжета могут стать существующие в реальной жизни учреждения или комплексы</w:t>
      </w:r>
      <w:r>
        <w:rPr>
          <w:color w:val="000000"/>
          <w:sz w:val="28"/>
          <w:szCs w:val="28"/>
        </w:rPr>
        <w:t xml:space="preserve"> (мастерская, академия и т.п.).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E98">
        <w:rPr>
          <w:color w:val="000000"/>
          <w:sz w:val="28"/>
          <w:szCs w:val="28"/>
        </w:rPr>
        <w:t>Во-вторых, основой для разработки сюжета могут стать события реальной жизни людей (фестиваль, п</w:t>
      </w:r>
      <w:r>
        <w:rPr>
          <w:color w:val="000000"/>
          <w:sz w:val="28"/>
          <w:szCs w:val="28"/>
        </w:rPr>
        <w:t>ресс-конференция, путешествие).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E98">
        <w:rPr>
          <w:color w:val="000000"/>
          <w:sz w:val="28"/>
          <w:szCs w:val="28"/>
        </w:rPr>
        <w:t>В-третьих, основу сюжета можно найти и в к</w:t>
      </w:r>
      <w:r>
        <w:rPr>
          <w:color w:val="000000"/>
          <w:sz w:val="28"/>
          <w:szCs w:val="28"/>
        </w:rPr>
        <w:t xml:space="preserve">аких-либо предметах (шкатулка). </w:t>
      </w:r>
      <w:r w:rsidRPr="00D07E98">
        <w:rPr>
          <w:color w:val="000000"/>
          <w:sz w:val="28"/>
          <w:szCs w:val="28"/>
        </w:rPr>
        <w:t>После такого рассказа группы участников получают творческие задания. У ведущего (вожатого) заготовлены карточки, на которых написаны слова, обозначающие или учреждения, или события, или предметы. Примерный набор карточек может быть таким: 1 - академия, аптека, почта, цирк, музей клуб, ателье, мастерская, фабрика и т.п.; 2 - путешествие, экскурсия, экспедиция, эстафета, телемост, аукцион, суд, фестиваль, защита, турнир, парад и т.п.; 3 - газета, книга, журнал, шкатулка, словарь, часы, цветок, портфель, азбука, машина и т.п. Карточки раскладываются на столе обратн</w:t>
      </w:r>
      <w:r>
        <w:rPr>
          <w:color w:val="000000"/>
          <w:sz w:val="28"/>
          <w:szCs w:val="28"/>
        </w:rPr>
        <w:t>ой стороной кверху.</w:t>
      </w:r>
    </w:p>
    <w:p w:rsidR="0038242C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E98">
        <w:rPr>
          <w:i/>
          <w:iCs/>
          <w:color w:val="000000"/>
          <w:sz w:val="28"/>
          <w:szCs w:val="28"/>
        </w:rPr>
        <w:t>Задание группам</w:t>
      </w:r>
      <w:r w:rsidRPr="00D07E98">
        <w:rPr>
          <w:color w:val="000000"/>
          <w:sz w:val="28"/>
          <w:szCs w:val="28"/>
        </w:rPr>
        <w:t xml:space="preserve">. Выбрать по одной карточке из каждого ряда. Разработать совершенно новое КТД (на выбор). При защите необходимо отразить </w:t>
      </w:r>
      <w:proofErr w:type="gramStart"/>
      <w:r w:rsidRPr="00D07E98">
        <w:rPr>
          <w:color w:val="000000"/>
          <w:sz w:val="28"/>
          <w:szCs w:val="28"/>
        </w:rPr>
        <w:t>следующее:</w:t>
      </w:r>
      <w:r w:rsidRPr="00D07E98">
        <w:rPr>
          <w:color w:val="000000"/>
          <w:sz w:val="28"/>
          <w:szCs w:val="28"/>
        </w:rPr>
        <w:br/>
        <w:t>-</w:t>
      </w:r>
      <w:proofErr w:type="gramEnd"/>
      <w:r w:rsidRPr="00D07E98">
        <w:rPr>
          <w:color w:val="000000"/>
          <w:sz w:val="28"/>
          <w:szCs w:val="28"/>
        </w:rPr>
        <w:t xml:space="preserve"> назвать форму, указать ее возрастные границы;</w:t>
      </w:r>
      <w:r w:rsidRPr="00D07E98">
        <w:rPr>
          <w:color w:val="000000"/>
          <w:sz w:val="28"/>
          <w:szCs w:val="28"/>
        </w:rPr>
        <w:br/>
        <w:t>- изложить примерное содержание дела;</w:t>
      </w:r>
      <w:r w:rsidRPr="00D07E98">
        <w:rPr>
          <w:color w:val="000000"/>
          <w:sz w:val="28"/>
          <w:szCs w:val="28"/>
        </w:rPr>
        <w:br/>
        <w:t>- ох</w:t>
      </w:r>
      <w:r>
        <w:rPr>
          <w:color w:val="000000"/>
          <w:sz w:val="28"/>
          <w:szCs w:val="28"/>
        </w:rPr>
        <w:t>арактеризовать план подготовки.</w:t>
      </w:r>
    </w:p>
    <w:p w:rsidR="0038242C" w:rsidRPr="00D07E98" w:rsidRDefault="0038242C" w:rsidP="0038242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07E98">
        <w:rPr>
          <w:i/>
          <w:iCs/>
          <w:color w:val="000000"/>
          <w:sz w:val="28"/>
          <w:szCs w:val="28"/>
        </w:rPr>
        <w:t>Время на подготовку - 20 мин. </w:t>
      </w:r>
      <w:bookmarkStart w:id="0" w:name="_GoBack"/>
      <w:bookmarkEnd w:id="0"/>
      <w:r w:rsidRPr="00D07E98">
        <w:rPr>
          <w:color w:val="000000"/>
          <w:sz w:val="28"/>
          <w:szCs w:val="28"/>
        </w:rPr>
        <w:t>По истечении отведенного времени ведущий объявляет порядок защиты: представитель группы называет все три карточки, говорит, какую (или какие) группа выбрала для разработки, и излагает родившиеся идеи. Затем участники могут задавать вопросы, а потом высказать свои суждения, мнения о предложенной идее. После чего группы оценивают ее с помощью цветовых карточек, представляющих шкалу оценки по каждому из следующих параметров: приемлемость для практики, оригинальность замысла.</w:t>
      </w:r>
      <w:r w:rsidRPr="00D07E98">
        <w:rPr>
          <w:color w:val="000000"/>
          <w:sz w:val="28"/>
          <w:szCs w:val="28"/>
        </w:rPr>
        <w:br/>
        <w:t>Пока идет защита, помощники ведущего (или он сам) фиксируют все оценки, полученные каждой группой, подсчитывают их сумму. По окончании защиты подводятся итоги: называется "группа-лидер" каждого этапа и "абсолютный чемпион"; обращается внимание участников на общий перечень КТД, составленный в ходе работы; акцентируется внимание на особо интересных идеях и предложениях, рекомендуется воспользоваться ими на практике.</w:t>
      </w:r>
    </w:p>
    <w:p w:rsidR="000E6234" w:rsidRDefault="000E6234"/>
    <w:sectPr w:rsidR="000E6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2C"/>
    <w:rsid w:val="000E6234"/>
    <w:rsid w:val="0038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A7360-171B-4AB8-8D14-C08DE769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762</Words>
  <Characters>4350</Characters>
  <Application>Microsoft Office Word</Application>
  <DocSecurity>0</DocSecurity>
  <Lines>36</Lines>
  <Paragraphs>10</Paragraphs>
  <ScaleCrop>false</ScaleCrop>
  <Company>diakov.net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2020-04-21T08:27:00Z</dcterms:created>
  <dcterms:modified xsi:type="dcterms:W3CDTF">2020-04-21T08:34:00Z</dcterms:modified>
</cp:coreProperties>
</file>