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41" w:rsidRPr="000E1041" w:rsidRDefault="00A54D43" w:rsidP="000E1041">
      <w:pPr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 </w:t>
      </w:r>
      <w:proofErr w:type="gramStart"/>
      <w:r w:rsidR="00E42AF7">
        <w:rPr>
          <w:sz w:val="28"/>
          <w:szCs w:val="28"/>
        </w:rPr>
        <w:t>1</w:t>
      </w:r>
      <w:r w:rsidR="00715FB5">
        <w:rPr>
          <w:sz w:val="28"/>
          <w:szCs w:val="28"/>
        </w:rPr>
        <w:t xml:space="preserve"> </w:t>
      </w:r>
      <w:r w:rsidR="00690315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</w:t>
      </w:r>
      <w:r w:rsidRPr="000E1041">
        <w:rPr>
          <w:sz w:val="32"/>
          <w:szCs w:val="32"/>
        </w:rPr>
        <w:t>Певческое дыхание</w:t>
      </w:r>
    </w:p>
    <w:p w:rsidR="000E1041" w:rsidRPr="000E1041" w:rsidRDefault="000E1041" w:rsidP="000E1041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60606"/>
          <w:sz w:val="27"/>
          <w:szCs w:val="27"/>
          <w:lang w:eastAsia="ru-RU"/>
        </w:rPr>
      </w:pPr>
      <w:r w:rsidRPr="000E1041">
        <w:rPr>
          <w:rFonts w:ascii="Arial" w:eastAsia="Times New Roman" w:hAnsi="Arial" w:cs="Arial"/>
          <w:color w:val="060606"/>
          <w:sz w:val="27"/>
          <w:szCs w:val="27"/>
          <w:lang w:eastAsia="ru-RU"/>
        </w:rPr>
        <w:t xml:space="preserve">Певческое дыхание — процесс, происходящий осознанно. Певческое дыхание отличается </w:t>
      </w:r>
      <w:proofErr w:type="gramStart"/>
      <w:r w:rsidRPr="000E1041">
        <w:rPr>
          <w:rFonts w:ascii="Arial" w:eastAsia="Times New Roman" w:hAnsi="Arial" w:cs="Arial"/>
          <w:color w:val="060606"/>
          <w:sz w:val="27"/>
          <w:szCs w:val="27"/>
          <w:lang w:eastAsia="ru-RU"/>
        </w:rPr>
        <w:t>от жизненного выдохом</w:t>
      </w:r>
      <w:proofErr w:type="gramEnd"/>
      <w:r w:rsidRPr="000E1041">
        <w:rPr>
          <w:rFonts w:ascii="Arial" w:eastAsia="Times New Roman" w:hAnsi="Arial" w:cs="Arial"/>
          <w:color w:val="060606"/>
          <w:sz w:val="27"/>
          <w:szCs w:val="27"/>
          <w:lang w:eastAsia="ru-RU"/>
        </w:rPr>
        <w:t>, его большей продолжительностью.</w:t>
      </w:r>
    </w:p>
    <w:p w:rsidR="000E1041" w:rsidRDefault="000E1041" w:rsidP="000E1041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60606"/>
          <w:sz w:val="27"/>
          <w:szCs w:val="27"/>
          <w:lang w:eastAsia="ru-RU"/>
        </w:rPr>
      </w:pPr>
      <w:r w:rsidRPr="000E1041">
        <w:rPr>
          <w:rFonts w:ascii="Arial" w:eastAsia="Times New Roman" w:hAnsi="Arial" w:cs="Arial"/>
          <w:color w:val="060606"/>
          <w:sz w:val="27"/>
          <w:szCs w:val="27"/>
          <w:lang w:eastAsia="ru-RU"/>
        </w:rPr>
        <w:t>Общеизвестна оздоровительная роль певческого дыхания. Дыхательные упражнения, используемые вокалистами, увеличивают объем легких, лучше обогащают организм кислородом. Во время дыхательных упражнений происходит естественный массаж внутренних органов.</w:t>
      </w:r>
    </w:p>
    <w:p w:rsidR="00593D04" w:rsidRDefault="00593D04" w:rsidP="00593D04">
      <w:pPr>
        <w:pStyle w:val="6"/>
        <w:spacing w:before="450" w:beforeAutospacing="0" w:after="450" w:afterAutospacing="0" w:line="432" w:lineRule="atLeast"/>
        <w:textAlignment w:val="baseline"/>
        <w:rPr>
          <w:rFonts w:ascii="Arial" w:hAnsi="Arial" w:cs="Arial"/>
          <w:caps/>
          <w:color w:val="079377"/>
          <w:spacing w:val="8"/>
          <w:sz w:val="36"/>
          <w:szCs w:val="36"/>
        </w:rPr>
      </w:pPr>
      <w:r>
        <w:rPr>
          <w:rFonts w:ascii="Arial" w:hAnsi="Arial" w:cs="Arial"/>
          <w:caps/>
          <w:color w:val="079377"/>
          <w:spacing w:val="8"/>
          <w:sz w:val="36"/>
          <w:szCs w:val="36"/>
        </w:rPr>
        <w:t>ТИПЫ ПЕВЧЕСКОГО ДЫХАНИЯ</w:t>
      </w:r>
    </w:p>
    <w:p w:rsidR="00593D04" w:rsidRDefault="00593D04" w:rsidP="00593D04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Fonts w:ascii="Arial" w:hAnsi="Arial" w:cs="Arial"/>
          <w:color w:val="060606"/>
          <w:sz w:val="27"/>
          <w:szCs w:val="27"/>
        </w:rPr>
        <w:t>1 —ключичное(</w:t>
      </w:r>
      <w:proofErr w:type="spellStart"/>
      <w:r>
        <w:rPr>
          <w:rFonts w:ascii="Arial" w:hAnsi="Arial" w:cs="Arial"/>
          <w:color w:val="060606"/>
          <w:sz w:val="27"/>
          <w:szCs w:val="27"/>
        </w:rPr>
        <w:t>клавикулярное</w:t>
      </w:r>
      <w:proofErr w:type="spellEnd"/>
      <w:r>
        <w:rPr>
          <w:rFonts w:ascii="Arial" w:hAnsi="Arial" w:cs="Arial"/>
          <w:color w:val="060606"/>
          <w:sz w:val="27"/>
          <w:szCs w:val="27"/>
        </w:rPr>
        <w:t>)</w:t>
      </w:r>
      <w:r>
        <w:rPr>
          <w:rFonts w:ascii="Arial" w:hAnsi="Arial" w:cs="Arial"/>
          <w:color w:val="060606"/>
          <w:sz w:val="27"/>
          <w:szCs w:val="27"/>
        </w:rPr>
        <w:br/>
        <w:t>2 —грудное(костальное)</w:t>
      </w:r>
      <w:r>
        <w:rPr>
          <w:rFonts w:ascii="Arial" w:hAnsi="Arial" w:cs="Arial"/>
          <w:color w:val="060606"/>
          <w:sz w:val="27"/>
          <w:szCs w:val="27"/>
        </w:rPr>
        <w:br/>
        <w:t>3 —брюшное(абдоминальное)</w:t>
      </w:r>
      <w:r>
        <w:rPr>
          <w:rFonts w:ascii="Arial" w:hAnsi="Arial" w:cs="Arial"/>
          <w:color w:val="060606"/>
          <w:sz w:val="27"/>
          <w:szCs w:val="27"/>
        </w:rPr>
        <w:br/>
        <w:t>4 — грудобрюшное или смешанное (</w:t>
      </w:r>
      <w:proofErr w:type="spellStart"/>
      <w:r>
        <w:rPr>
          <w:rFonts w:ascii="Arial" w:hAnsi="Arial" w:cs="Arial"/>
          <w:color w:val="060606"/>
          <w:sz w:val="27"/>
          <w:szCs w:val="27"/>
        </w:rPr>
        <w:t>косто</w:t>
      </w:r>
      <w:proofErr w:type="spellEnd"/>
      <w:r>
        <w:rPr>
          <w:rFonts w:ascii="Arial" w:hAnsi="Arial" w:cs="Arial"/>
          <w:color w:val="060606"/>
          <w:sz w:val="27"/>
          <w:szCs w:val="27"/>
        </w:rPr>
        <w:t>-абдоминальное)</w:t>
      </w:r>
    </w:p>
    <w:p w:rsidR="00932AD2" w:rsidRDefault="00932AD2" w:rsidP="00932AD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Style w:val="a4"/>
          <w:rFonts w:ascii="inherit" w:hAnsi="inherit" w:cs="Arial"/>
          <w:color w:val="060606"/>
          <w:sz w:val="27"/>
          <w:szCs w:val="27"/>
          <w:bdr w:val="none" w:sz="0" w:space="0" w:color="auto" w:frame="1"/>
        </w:rPr>
        <w:t>Ключичное дыхание (</w:t>
      </w:r>
      <w:proofErr w:type="spellStart"/>
      <w:r>
        <w:rPr>
          <w:rStyle w:val="a4"/>
          <w:rFonts w:ascii="inherit" w:hAnsi="inherit" w:cs="Arial"/>
          <w:color w:val="060606"/>
          <w:sz w:val="27"/>
          <w:szCs w:val="27"/>
          <w:bdr w:val="none" w:sz="0" w:space="0" w:color="auto" w:frame="1"/>
        </w:rPr>
        <w:t>клавикулярное</w:t>
      </w:r>
      <w:proofErr w:type="spellEnd"/>
      <w:r>
        <w:rPr>
          <w:rStyle w:val="a4"/>
          <w:rFonts w:ascii="inherit" w:hAnsi="inherit" w:cs="Arial"/>
          <w:color w:val="060606"/>
          <w:sz w:val="27"/>
          <w:szCs w:val="27"/>
          <w:bdr w:val="none" w:sz="0" w:space="0" w:color="auto" w:frame="1"/>
        </w:rPr>
        <w:t>)</w:t>
      </w:r>
    </w:p>
    <w:p w:rsidR="00932AD2" w:rsidRDefault="00932AD2" w:rsidP="00932AD2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Fonts w:ascii="Arial" w:hAnsi="Arial" w:cs="Arial"/>
          <w:color w:val="060606"/>
          <w:sz w:val="27"/>
          <w:szCs w:val="27"/>
        </w:rPr>
        <w:t>При этом типе дыхания активно участвуют мышцы верхнего отдела грудной клетки, плечевого пояса и шеи. Такое дыхание поверхностное, движение гортани ограничено и поэтому голосообразование затруднено, мышцы шеи напряжены.</w:t>
      </w:r>
    </w:p>
    <w:p w:rsidR="00932AD2" w:rsidRDefault="00932AD2" w:rsidP="00932AD2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Fonts w:ascii="Arial" w:hAnsi="Arial" w:cs="Arial"/>
          <w:color w:val="060606"/>
          <w:sz w:val="27"/>
          <w:szCs w:val="27"/>
        </w:rPr>
        <w:t>При вдохе воздух заполняет только верхушки легких, а плечи поднимаются.</w:t>
      </w:r>
      <w:r>
        <w:rPr>
          <w:rFonts w:ascii="Arial" w:hAnsi="Arial" w:cs="Arial"/>
          <w:color w:val="060606"/>
          <w:sz w:val="27"/>
          <w:szCs w:val="27"/>
        </w:rPr>
        <w:br/>
        <w:t>Это не естественное дыхание, в быту ключичное дыхание наблюдается во время болезни, например, при высокой температуре; при заболевании дыхательных органов, во время бега.</w:t>
      </w:r>
      <w:r>
        <w:rPr>
          <w:rFonts w:ascii="Arial" w:hAnsi="Arial" w:cs="Arial"/>
          <w:color w:val="060606"/>
          <w:sz w:val="27"/>
          <w:szCs w:val="27"/>
        </w:rPr>
        <w:br/>
        <w:t>Такой тип вокального дыхания неверный и вредный для пения, он распространен у начинающих вокалистов.</w:t>
      </w:r>
      <w:r>
        <w:rPr>
          <w:rFonts w:ascii="Arial" w:hAnsi="Arial" w:cs="Arial"/>
          <w:color w:val="060606"/>
          <w:sz w:val="27"/>
          <w:szCs w:val="27"/>
        </w:rPr>
        <w:br/>
        <w:t>Чтобы избегать пения с применением ключичного дыхания, нужно во время вдоха мысленно оттягивать плечи вниз.</w:t>
      </w:r>
    </w:p>
    <w:p w:rsidR="00932AD2" w:rsidRDefault="00932AD2" w:rsidP="00932AD2">
      <w:pPr>
        <w:pStyle w:val="a3"/>
        <w:spacing w:before="0" w:beforeAutospacing="0" w:after="225" w:afterAutospacing="0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Fonts w:ascii="Arial" w:hAnsi="Arial" w:cs="Arial"/>
          <w:color w:val="060606"/>
          <w:sz w:val="27"/>
          <w:szCs w:val="27"/>
        </w:rPr>
        <w:t> </w:t>
      </w:r>
    </w:p>
    <w:p w:rsidR="00932AD2" w:rsidRDefault="00932AD2" w:rsidP="00932AD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Style w:val="a4"/>
          <w:rFonts w:ascii="inherit" w:hAnsi="inherit" w:cs="Arial"/>
          <w:color w:val="060606"/>
          <w:sz w:val="27"/>
          <w:szCs w:val="27"/>
          <w:bdr w:val="none" w:sz="0" w:space="0" w:color="auto" w:frame="1"/>
        </w:rPr>
        <w:t>Грудное дыхание</w:t>
      </w:r>
    </w:p>
    <w:p w:rsidR="00932AD2" w:rsidRDefault="00932AD2" w:rsidP="00932AD2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Fonts w:ascii="Arial" w:hAnsi="Arial" w:cs="Arial"/>
          <w:color w:val="060606"/>
          <w:sz w:val="27"/>
          <w:szCs w:val="27"/>
        </w:rPr>
        <w:t>При грудном дыхании (или реберном)</w:t>
      </w:r>
      <w:r>
        <w:rPr>
          <w:rFonts w:ascii="Arial" w:hAnsi="Arial" w:cs="Arial"/>
          <w:color w:val="060606"/>
          <w:sz w:val="27"/>
          <w:szCs w:val="27"/>
        </w:rPr>
        <w:br/>
        <w:t>расширяются верхние ребра и легкие заполняются воздухом. Грудное дыхание больше свойственно женщинам. Грудным дыханием пользуются при исполнении звуков в высокой тесситуре, пассажей, трелей, рулад.</w:t>
      </w:r>
    </w:p>
    <w:p w:rsidR="00932AD2" w:rsidRDefault="00932AD2" w:rsidP="00932AD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Style w:val="a4"/>
          <w:rFonts w:ascii="inherit" w:hAnsi="inherit" w:cs="Arial"/>
          <w:color w:val="060606"/>
          <w:sz w:val="27"/>
          <w:szCs w:val="27"/>
          <w:bdr w:val="none" w:sz="0" w:space="0" w:color="auto" w:frame="1"/>
        </w:rPr>
        <w:t>Брюшное дыхание</w:t>
      </w:r>
    </w:p>
    <w:p w:rsidR="00932AD2" w:rsidRDefault="00932AD2" w:rsidP="00932AD2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Fonts w:ascii="Arial" w:hAnsi="Arial" w:cs="Arial"/>
          <w:color w:val="060606"/>
          <w:sz w:val="27"/>
          <w:szCs w:val="27"/>
        </w:rPr>
        <w:t>При брюшном дыхании активизируется диафрагма, что дало дыханию другое название — диафрагмальное дыхание.</w:t>
      </w:r>
      <w:r>
        <w:rPr>
          <w:rFonts w:ascii="Arial" w:hAnsi="Arial" w:cs="Arial"/>
          <w:color w:val="060606"/>
          <w:sz w:val="27"/>
          <w:szCs w:val="27"/>
        </w:rPr>
        <w:br/>
        <w:t xml:space="preserve">Благодаря усиленной работе брюшного пресса в процессе диафрагмального дыхания, легкие — не только верхняя часть, но и </w:t>
      </w:r>
      <w:r>
        <w:rPr>
          <w:rFonts w:ascii="Arial" w:hAnsi="Arial" w:cs="Arial"/>
          <w:color w:val="060606"/>
          <w:sz w:val="27"/>
          <w:szCs w:val="27"/>
        </w:rPr>
        <w:lastRenderedPageBreak/>
        <w:t>нижняя, в полной мере заполняются воздухом. Отличия дыхания мужского у женского: мужчинам свойственно низкое дыхание, ближе к брюшному, а у женщин дыхание выше и приближается к грудному типу дыхания.</w:t>
      </w:r>
    </w:p>
    <w:p w:rsidR="00932AD2" w:rsidRDefault="00932AD2" w:rsidP="00932AD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Style w:val="a4"/>
          <w:rFonts w:ascii="inherit" w:hAnsi="inherit" w:cs="Arial"/>
          <w:color w:val="060606"/>
          <w:sz w:val="27"/>
          <w:szCs w:val="27"/>
          <w:bdr w:val="none" w:sz="0" w:space="0" w:color="auto" w:frame="1"/>
        </w:rPr>
        <w:t>Смешанное дыхание</w:t>
      </w:r>
    </w:p>
    <w:p w:rsidR="00932AD2" w:rsidRDefault="00932AD2" w:rsidP="00932AD2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Fonts w:ascii="Arial" w:hAnsi="Arial" w:cs="Arial"/>
          <w:color w:val="060606"/>
          <w:sz w:val="27"/>
          <w:szCs w:val="27"/>
        </w:rPr>
        <w:t xml:space="preserve">Смешанное дыхание еще называют грудобрюшное, </w:t>
      </w:r>
      <w:proofErr w:type="spellStart"/>
      <w:r>
        <w:rPr>
          <w:rFonts w:ascii="Arial" w:hAnsi="Arial" w:cs="Arial"/>
          <w:color w:val="060606"/>
          <w:sz w:val="27"/>
          <w:szCs w:val="27"/>
        </w:rPr>
        <w:t>нижнереберное</w:t>
      </w:r>
      <w:proofErr w:type="spellEnd"/>
      <w:r>
        <w:rPr>
          <w:rFonts w:ascii="Arial" w:hAnsi="Arial" w:cs="Arial"/>
          <w:color w:val="060606"/>
          <w:sz w:val="27"/>
          <w:szCs w:val="27"/>
        </w:rPr>
        <w:t xml:space="preserve"> диафрагмальное, </w:t>
      </w:r>
      <w:proofErr w:type="spellStart"/>
      <w:r>
        <w:rPr>
          <w:rFonts w:ascii="Arial" w:hAnsi="Arial" w:cs="Arial"/>
          <w:color w:val="060606"/>
          <w:sz w:val="27"/>
          <w:szCs w:val="27"/>
        </w:rPr>
        <w:t>косто</w:t>
      </w:r>
      <w:proofErr w:type="spellEnd"/>
      <w:r>
        <w:rPr>
          <w:rFonts w:ascii="Arial" w:hAnsi="Arial" w:cs="Arial"/>
          <w:color w:val="060606"/>
          <w:sz w:val="27"/>
          <w:szCs w:val="27"/>
        </w:rPr>
        <w:t xml:space="preserve">-абдоминальное. Поток воздуха при вдохе проходит путь </w:t>
      </w:r>
      <w:proofErr w:type="spellStart"/>
      <w:r>
        <w:rPr>
          <w:rFonts w:ascii="Arial" w:hAnsi="Arial" w:cs="Arial"/>
          <w:color w:val="060606"/>
          <w:sz w:val="27"/>
          <w:szCs w:val="27"/>
        </w:rPr>
        <w:t>вквозь</w:t>
      </w:r>
      <w:proofErr w:type="spellEnd"/>
      <w:r>
        <w:rPr>
          <w:rFonts w:ascii="Arial" w:hAnsi="Arial" w:cs="Arial"/>
          <w:color w:val="060606"/>
          <w:sz w:val="27"/>
          <w:szCs w:val="27"/>
        </w:rPr>
        <w:t xml:space="preserve"> носоглотку, трахею, бронхи и достигает легких.</w:t>
      </w:r>
      <w:r>
        <w:rPr>
          <w:rFonts w:ascii="Arial" w:hAnsi="Arial" w:cs="Arial"/>
          <w:color w:val="060606"/>
          <w:sz w:val="27"/>
          <w:szCs w:val="27"/>
        </w:rPr>
        <w:br/>
        <w:t>При этом происходит увеличение легких в объеме.</w:t>
      </w:r>
    </w:p>
    <w:p w:rsidR="00932AD2" w:rsidRDefault="00932AD2" w:rsidP="00932AD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Fonts w:ascii="Arial" w:hAnsi="Arial" w:cs="Arial"/>
          <w:color w:val="060606"/>
          <w:sz w:val="27"/>
          <w:szCs w:val="27"/>
        </w:rPr>
        <w:t>Нижние ребра расходятся в стороны, а диафрагма отжимается книзу. Поэтому это дыхание так и называется – </w:t>
      </w:r>
      <w:proofErr w:type="spellStart"/>
      <w:r>
        <w:rPr>
          <w:rFonts w:ascii="Arial" w:hAnsi="Arial" w:cs="Arial"/>
          <w:color w:val="060606"/>
          <w:sz w:val="27"/>
          <w:szCs w:val="27"/>
        </w:rPr>
        <w:fldChar w:fldCharType="begin"/>
      </w:r>
      <w:r>
        <w:rPr>
          <w:rFonts w:ascii="Arial" w:hAnsi="Arial" w:cs="Arial"/>
          <w:color w:val="060606"/>
          <w:sz w:val="27"/>
          <w:szCs w:val="27"/>
        </w:rPr>
        <w:instrText xml:space="preserve"> HYPERLINK "http://vocalmuzshcola.ru/vokal/dyxanie/diafragmalnoe-dyxanie" \t "_blank" </w:instrText>
      </w:r>
      <w:r>
        <w:rPr>
          <w:rFonts w:ascii="Arial" w:hAnsi="Arial" w:cs="Arial"/>
          <w:color w:val="060606"/>
          <w:sz w:val="27"/>
          <w:szCs w:val="27"/>
        </w:rPr>
        <w:fldChar w:fldCharType="separate"/>
      </w:r>
      <w:r>
        <w:rPr>
          <w:rStyle w:val="a5"/>
          <w:rFonts w:ascii="Arial" w:hAnsi="Arial" w:cs="Arial"/>
          <w:color w:val="057F7F"/>
          <w:sz w:val="27"/>
          <w:szCs w:val="27"/>
          <w:bdr w:val="none" w:sz="0" w:space="0" w:color="auto" w:frame="1"/>
        </w:rPr>
        <w:t>нижнереберное</w:t>
      </w:r>
      <w:proofErr w:type="spellEnd"/>
      <w:r>
        <w:rPr>
          <w:rStyle w:val="a5"/>
          <w:rFonts w:ascii="Arial" w:hAnsi="Arial" w:cs="Arial"/>
          <w:color w:val="057F7F"/>
          <w:sz w:val="27"/>
          <w:szCs w:val="27"/>
          <w:bdr w:val="none" w:sz="0" w:space="0" w:color="auto" w:frame="1"/>
        </w:rPr>
        <w:t xml:space="preserve"> диафрагмальное</w:t>
      </w:r>
      <w:r>
        <w:rPr>
          <w:rFonts w:ascii="Arial" w:hAnsi="Arial" w:cs="Arial"/>
          <w:color w:val="060606"/>
          <w:sz w:val="27"/>
          <w:szCs w:val="27"/>
        </w:rPr>
        <w:fldChar w:fldCharType="end"/>
      </w:r>
      <w:r>
        <w:rPr>
          <w:rFonts w:ascii="Arial" w:hAnsi="Arial" w:cs="Arial"/>
          <w:color w:val="060606"/>
          <w:sz w:val="27"/>
          <w:szCs w:val="27"/>
        </w:rPr>
        <w:t>.</w:t>
      </w:r>
    </w:p>
    <w:p w:rsidR="0031517C" w:rsidRDefault="0031517C" w:rsidP="0031517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Style w:val="a4"/>
          <w:rFonts w:ascii="inherit" w:hAnsi="inherit" w:cs="Arial"/>
          <w:color w:val="060606"/>
          <w:sz w:val="27"/>
          <w:szCs w:val="27"/>
          <w:bdr w:val="none" w:sz="0" w:space="0" w:color="auto" w:frame="1"/>
        </w:rPr>
        <w:t>Диафрагма</w:t>
      </w:r>
    </w:p>
    <w:p w:rsidR="0031517C" w:rsidRDefault="0031517C" w:rsidP="0031517C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Fonts w:ascii="Arial" w:hAnsi="Arial" w:cs="Arial"/>
          <w:color w:val="060606"/>
          <w:sz w:val="27"/>
          <w:szCs w:val="27"/>
        </w:rPr>
        <w:t>Диафрагма – перегородка из мышц, отделяющая грудной отдел от брюшного. Диафрагма поддерживает органы грудной клетки, которые имеют определенную тяжесть и давят на органы брюшной полости. Диафрагма напоминает собой форму купола. Когда легкие при вдохе наполняются воздухом, диафрагма под напором воздуха отжимается книзу. Ученикам можно объяснить процесс дыхания следующим образом.</w:t>
      </w:r>
    </w:p>
    <w:p w:rsidR="0031517C" w:rsidRDefault="0031517C" w:rsidP="0031517C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Fonts w:ascii="Arial" w:hAnsi="Arial" w:cs="Arial"/>
          <w:color w:val="060606"/>
          <w:sz w:val="27"/>
          <w:szCs w:val="27"/>
        </w:rPr>
        <w:t>Наши легкие состоят из альвеол. Это маленькие пузырьки. Можно представить их в виде воздушных шариков. При выдохе эти шарики сдуваются, и грудная клетка опускается.</w:t>
      </w:r>
      <w:r>
        <w:rPr>
          <w:rFonts w:ascii="Arial" w:hAnsi="Arial" w:cs="Arial"/>
          <w:color w:val="060606"/>
          <w:sz w:val="27"/>
          <w:szCs w:val="27"/>
        </w:rPr>
        <w:br/>
        <w:t>Когда мы вдыхаем, альвеолы наполняются воздухом, как воздушные шарики. Шарики расправляются, увеличиваются в объеме, и грудная клетка приподнимается и тоже увеличивается в объеме. При этом нижние ребра расходятся в стороны, а диафрагма-перегородка опускается за счет увеличения в объеме легких.</w:t>
      </w:r>
    </w:p>
    <w:p w:rsidR="0031517C" w:rsidRDefault="0031517C" w:rsidP="0031517C">
      <w:pPr>
        <w:pStyle w:val="a3"/>
        <w:spacing w:before="0" w:beforeAutospacing="0" w:after="225" w:afterAutospacing="0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Fonts w:ascii="Arial" w:hAnsi="Arial" w:cs="Arial"/>
          <w:color w:val="060606"/>
          <w:sz w:val="27"/>
          <w:szCs w:val="27"/>
        </w:rPr>
        <w:t> </w:t>
      </w:r>
    </w:p>
    <w:p w:rsidR="0031517C" w:rsidRDefault="0031517C" w:rsidP="0031517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Style w:val="a4"/>
          <w:rFonts w:ascii="inherit" w:hAnsi="inherit" w:cs="Arial"/>
          <w:color w:val="060606"/>
          <w:sz w:val="27"/>
          <w:szCs w:val="27"/>
          <w:bdr w:val="none" w:sz="0" w:space="0" w:color="auto" w:frame="1"/>
        </w:rPr>
        <w:t>Польза смешанного дыхания</w:t>
      </w:r>
    </w:p>
    <w:p w:rsidR="0031517C" w:rsidRDefault="0031517C" w:rsidP="0031517C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Fonts w:ascii="Arial" w:hAnsi="Arial" w:cs="Arial"/>
          <w:color w:val="060606"/>
          <w:sz w:val="27"/>
          <w:szCs w:val="27"/>
        </w:rPr>
        <w:t>Смешанное дыхание — самый лучший тип дыхания для пения, так как он – естественный и присущ для речевого дыхания, им мы пользуемся в жизни. Этот тип не вызывает перенапряжения мышц, полностью наполняет легкие воздухом, а значит, и обогащает легкие кислородом.</w:t>
      </w:r>
      <w:r>
        <w:rPr>
          <w:rFonts w:ascii="Arial" w:hAnsi="Arial" w:cs="Arial"/>
          <w:color w:val="060606"/>
          <w:sz w:val="27"/>
          <w:szCs w:val="27"/>
        </w:rPr>
        <w:br/>
        <w:t>Смешанный тип дыхания полезен и для здоровья, и для обучения пению, так как при этом дыхании проще всего организовать певческий аппарат, получить достаточное количество воздуха и затем экономно его расходовать.</w:t>
      </w:r>
    </w:p>
    <w:p w:rsidR="0031517C" w:rsidRDefault="0031517C" w:rsidP="0031517C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Fonts w:ascii="Arial" w:hAnsi="Arial" w:cs="Arial"/>
          <w:color w:val="060606"/>
          <w:sz w:val="27"/>
          <w:szCs w:val="27"/>
        </w:rPr>
        <w:t>Следует сказать, что отдельных, изолированных типов дыхания в пении нет. Вокалисты, и взрослые, и дети, в основном, пользуются смешанным типом дыхания, с преобладанием когда-то грудного, а когда-то брюшного типа. А значит, в дыхании участвуют все участки дыхательного аппарата.</w:t>
      </w:r>
    </w:p>
    <w:p w:rsidR="0031517C" w:rsidRDefault="0031517C" w:rsidP="0031517C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Fonts w:ascii="Arial" w:hAnsi="Arial" w:cs="Arial"/>
          <w:color w:val="060606"/>
          <w:sz w:val="27"/>
          <w:szCs w:val="27"/>
        </w:rPr>
        <w:lastRenderedPageBreak/>
        <w:t>Есть прямая связь между дыханием и качеством звука. Например, надрывный, неровный звук указывает на неправильность певческого дыхания.</w:t>
      </w:r>
      <w:r>
        <w:rPr>
          <w:rFonts w:ascii="Arial" w:hAnsi="Arial" w:cs="Arial"/>
          <w:color w:val="060606"/>
          <w:sz w:val="27"/>
          <w:szCs w:val="27"/>
        </w:rPr>
        <w:br/>
        <w:t>Отсутствие опоры в пении – вялое дыхание, форсированное пение – вдох шумный с перебором количества воздуха.</w:t>
      </w:r>
      <w:r>
        <w:rPr>
          <w:rFonts w:ascii="Arial" w:hAnsi="Arial" w:cs="Arial"/>
          <w:color w:val="060606"/>
          <w:sz w:val="27"/>
          <w:szCs w:val="27"/>
        </w:rPr>
        <w:br/>
        <w:t>Поэтому, не так важен выбор типа дыхания, а выработка свободного дыхания и свобода мышечных движений, которые обеспечат координацию всех составляющих голосового аппарата.</w:t>
      </w:r>
    </w:p>
    <w:p w:rsidR="0031517C" w:rsidRDefault="0031517C" w:rsidP="0031517C">
      <w:pPr>
        <w:pStyle w:val="a3"/>
        <w:spacing w:before="0" w:beforeAutospacing="0" w:after="225" w:afterAutospacing="0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Fonts w:ascii="Arial" w:hAnsi="Arial" w:cs="Arial"/>
          <w:color w:val="060606"/>
          <w:sz w:val="27"/>
          <w:szCs w:val="27"/>
        </w:rPr>
        <w:t> </w:t>
      </w:r>
    </w:p>
    <w:p w:rsidR="00A912E4" w:rsidRDefault="00A912E4" w:rsidP="00A912E4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Fonts w:ascii="Arial" w:hAnsi="Arial" w:cs="Arial"/>
          <w:color w:val="060606"/>
          <w:sz w:val="27"/>
          <w:szCs w:val="27"/>
        </w:rPr>
        <w:t>Жизненное дыхание состоит из двух компонентов: вдоха и выдоха, и, как было сказано в статье о дыхании, вдох и выдох приблизительно одинаков по времени. Жизненное дыхание – процесс естественный, происходящий без нашего сознания, мы не замечаем, как дышим. А дышим мы спокойно, бесшумно, равномерно.</w:t>
      </w:r>
      <w:r>
        <w:rPr>
          <w:rFonts w:ascii="Arial" w:hAnsi="Arial" w:cs="Arial"/>
          <w:color w:val="060606"/>
          <w:sz w:val="27"/>
          <w:szCs w:val="27"/>
        </w:rPr>
        <w:br/>
        <w:t>В пении вдох и выдох тоже играют большую роль. Отличается певческое дыхание от жизненного (речевого) третьей фазой – задержкой дыхания. То есть певческое дыхание составляют: вдох, задержка дыхания, выдох.</w:t>
      </w:r>
    </w:p>
    <w:p w:rsidR="00A912E4" w:rsidRDefault="00A912E4" w:rsidP="00A912E4">
      <w:pPr>
        <w:pStyle w:val="a3"/>
        <w:spacing w:before="0" w:beforeAutospacing="0" w:after="225" w:afterAutospacing="0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Fonts w:ascii="Arial" w:hAnsi="Arial" w:cs="Arial"/>
          <w:color w:val="060606"/>
          <w:sz w:val="27"/>
          <w:szCs w:val="27"/>
        </w:rPr>
        <w:t> </w:t>
      </w:r>
    </w:p>
    <w:p w:rsidR="00A912E4" w:rsidRDefault="00A912E4" w:rsidP="00A912E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Style w:val="a4"/>
          <w:rFonts w:ascii="inherit" w:hAnsi="inherit" w:cs="Arial"/>
          <w:color w:val="060606"/>
          <w:sz w:val="27"/>
          <w:szCs w:val="27"/>
          <w:bdr w:val="none" w:sz="0" w:space="0" w:color="auto" w:frame="1"/>
        </w:rPr>
        <w:t>Вдох</w:t>
      </w:r>
    </w:p>
    <w:p w:rsidR="00A912E4" w:rsidRDefault="00A912E4" w:rsidP="00A912E4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Fonts w:ascii="Arial" w:hAnsi="Arial" w:cs="Arial"/>
          <w:color w:val="060606"/>
          <w:sz w:val="27"/>
          <w:szCs w:val="27"/>
        </w:rPr>
        <w:t>Певческий вдох немного продолжительнее, чем жизненный. Нужно добиваться выработки быстрого и активного певческого вдоха.</w:t>
      </w:r>
      <w:r>
        <w:rPr>
          <w:rFonts w:ascii="Arial" w:hAnsi="Arial" w:cs="Arial"/>
          <w:color w:val="060606"/>
          <w:sz w:val="27"/>
          <w:szCs w:val="27"/>
        </w:rPr>
        <w:br/>
        <w:t>Скорость вдоха зависит от темпа произведения. Вредно брать лишнее дыхание, от которого приходится во время пения освобождаться.</w:t>
      </w:r>
    </w:p>
    <w:p w:rsidR="00A912E4" w:rsidRDefault="00A912E4" w:rsidP="00A912E4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Fonts w:ascii="Arial" w:hAnsi="Arial" w:cs="Arial"/>
          <w:color w:val="060606"/>
          <w:sz w:val="27"/>
          <w:szCs w:val="27"/>
        </w:rPr>
        <w:t>Вдох можно брать носом, можно – ртом. Но постоянно дышать при пении носом некомфортно, тем более, если в произведении быстрый темп.</w:t>
      </w:r>
    </w:p>
    <w:p w:rsidR="00A912E4" w:rsidRDefault="00A912E4" w:rsidP="00A912E4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Fonts w:ascii="Arial" w:hAnsi="Arial" w:cs="Arial"/>
          <w:color w:val="060606"/>
          <w:sz w:val="27"/>
          <w:szCs w:val="27"/>
        </w:rPr>
        <w:t>Если постоянно брать вдох ртом, происходит осушение задней стенки носоглотки и начинается першение. Лучше комбинировать и пользоваться смешанным вдохом – когда-то носом, когда-то ртом.</w:t>
      </w:r>
    </w:p>
    <w:p w:rsidR="00A912E4" w:rsidRDefault="00A912E4" w:rsidP="00A912E4">
      <w:pPr>
        <w:pStyle w:val="a3"/>
        <w:spacing w:before="0" w:beforeAutospacing="0" w:after="225" w:afterAutospacing="0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Fonts w:ascii="Arial" w:hAnsi="Arial" w:cs="Arial"/>
          <w:color w:val="060606"/>
          <w:sz w:val="27"/>
          <w:szCs w:val="27"/>
        </w:rPr>
        <w:t>При этом нужно стремиться к бесшумному вдоху.</w:t>
      </w:r>
    </w:p>
    <w:p w:rsidR="00A912E4" w:rsidRDefault="00A912E4" w:rsidP="00A912E4">
      <w:pPr>
        <w:pStyle w:val="a3"/>
        <w:spacing w:before="0" w:beforeAutospacing="0" w:after="225" w:afterAutospacing="0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Fonts w:ascii="Arial" w:hAnsi="Arial" w:cs="Arial"/>
          <w:color w:val="060606"/>
          <w:sz w:val="27"/>
          <w:szCs w:val="27"/>
        </w:rPr>
        <w:t>Нужно помнить:</w:t>
      </w:r>
      <w:r>
        <w:rPr>
          <w:rFonts w:ascii="Arial" w:hAnsi="Arial" w:cs="Arial"/>
          <w:color w:val="060606"/>
          <w:sz w:val="27"/>
          <w:szCs w:val="27"/>
        </w:rPr>
        <w:br/>
        <w:t>— низкий регистр и продолжительная фраза требуют более глубокого дыхания</w:t>
      </w:r>
    </w:p>
    <w:p w:rsidR="00A912E4" w:rsidRDefault="00A912E4" w:rsidP="00A912E4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Fonts w:ascii="Arial" w:hAnsi="Arial" w:cs="Arial"/>
          <w:color w:val="060606"/>
          <w:sz w:val="27"/>
          <w:szCs w:val="27"/>
        </w:rPr>
        <w:t>— в произведениях спокойных, медленных вдох должен быть более глубокий, в быстрых произведениях – вдох короткий и энергичный</w:t>
      </w:r>
      <w:r>
        <w:rPr>
          <w:rFonts w:ascii="Arial" w:hAnsi="Arial" w:cs="Arial"/>
          <w:color w:val="060606"/>
          <w:sz w:val="27"/>
          <w:szCs w:val="27"/>
        </w:rPr>
        <w:br/>
        <w:t>Отработке вдоха нужно уделять серьезное внимание.</w:t>
      </w:r>
    </w:p>
    <w:p w:rsidR="00A912E4" w:rsidRDefault="00A912E4" w:rsidP="00A912E4">
      <w:pPr>
        <w:pStyle w:val="a3"/>
        <w:spacing w:before="0" w:beforeAutospacing="0" w:after="225" w:afterAutospacing="0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Fonts w:ascii="Arial" w:hAnsi="Arial" w:cs="Arial"/>
          <w:color w:val="060606"/>
          <w:sz w:val="27"/>
          <w:szCs w:val="27"/>
        </w:rPr>
        <w:t> </w:t>
      </w:r>
    </w:p>
    <w:p w:rsidR="00A912E4" w:rsidRDefault="00A912E4" w:rsidP="00A912E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Style w:val="a4"/>
          <w:rFonts w:ascii="inherit" w:hAnsi="inherit" w:cs="Arial"/>
          <w:color w:val="060606"/>
          <w:sz w:val="27"/>
          <w:szCs w:val="27"/>
          <w:bdr w:val="none" w:sz="0" w:space="0" w:color="auto" w:frame="1"/>
        </w:rPr>
        <w:t>Задержка дыхания</w:t>
      </w:r>
    </w:p>
    <w:p w:rsidR="00A912E4" w:rsidRDefault="00A912E4" w:rsidP="00A912E4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Fonts w:ascii="Arial" w:hAnsi="Arial" w:cs="Arial"/>
          <w:color w:val="060606"/>
          <w:sz w:val="27"/>
          <w:szCs w:val="27"/>
        </w:rPr>
        <w:lastRenderedPageBreak/>
        <w:t>Отличие певческого дыхания от жизненного — наличие задержки дыхания между вдохом и выдохом.</w:t>
      </w:r>
      <w:r>
        <w:rPr>
          <w:rFonts w:ascii="Arial" w:hAnsi="Arial" w:cs="Arial"/>
          <w:color w:val="060606"/>
          <w:sz w:val="27"/>
          <w:szCs w:val="27"/>
        </w:rPr>
        <w:br/>
        <w:t>При помощи задержки дыхания происходит активизация певческого и дыхательного аппарата.</w:t>
      </w:r>
    </w:p>
    <w:p w:rsidR="00A912E4" w:rsidRDefault="00A912E4" w:rsidP="00A912E4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Fonts w:ascii="Arial" w:hAnsi="Arial" w:cs="Arial"/>
          <w:color w:val="060606"/>
          <w:sz w:val="27"/>
          <w:szCs w:val="27"/>
        </w:rPr>
        <w:t>У учащихся часто отсутствует фаза задержки дыхания, и необходимо с помощью дыхательных упражнений работать над устранением этого дефекта.</w:t>
      </w:r>
    </w:p>
    <w:p w:rsidR="00A912E4" w:rsidRDefault="00A912E4" w:rsidP="00A912E4">
      <w:pPr>
        <w:pStyle w:val="a3"/>
        <w:spacing w:before="0" w:beforeAutospacing="0" w:after="225" w:afterAutospacing="0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Fonts w:ascii="Arial" w:hAnsi="Arial" w:cs="Arial"/>
          <w:color w:val="060606"/>
          <w:sz w:val="27"/>
          <w:szCs w:val="27"/>
        </w:rPr>
        <w:t> </w:t>
      </w:r>
    </w:p>
    <w:p w:rsidR="00A912E4" w:rsidRDefault="00A912E4" w:rsidP="00A912E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Style w:val="a4"/>
          <w:rFonts w:ascii="inherit" w:hAnsi="inherit" w:cs="Arial"/>
          <w:color w:val="060606"/>
          <w:sz w:val="27"/>
          <w:szCs w:val="27"/>
          <w:bdr w:val="none" w:sz="0" w:space="0" w:color="auto" w:frame="1"/>
        </w:rPr>
        <w:t>Выдох</w:t>
      </w:r>
    </w:p>
    <w:p w:rsidR="00A912E4" w:rsidRDefault="00A912E4" w:rsidP="00A912E4">
      <w:pPr>
        <w:pStyle w:val="a3"/>
        <w:spacing w:before="0" w:beforeAutospacing="0" w:after="225" w:afterAutospacing="0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Fonts w:ascii="Arial" w:hAnsi="Arial" w:cs="Arial"/>
          <w:color w:val="060606"/>
          <w:sz w:val="27"/>
          <w:szCs w:val="27"/>
        </w:rPr>
        <w:t>Требования к выдоху:</w:t>
      </w:r>
    </w:p>
    <w:p w:rsidR="00A912E4" w:rsidRDefault="00A912E4" w:rsidP="00A912E4">
      <w:pPr>
        <w:pStyle w:val="a3"/>
        <w:spacing w:before="0" w:beforeAutospacing="0" w:after="225" w:afterAutospacing="0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Fonts w:ascii="Arial" w:hAnsi="Arial" w:cs="Arial"/>
          <w:color w:val="060606"/>
          <w:sz w:val="27"/>
          <w:szCs w:val="27"/>
        </w:rPr>
        <w:t>— максимальная продолжительность</w:t>
      </w:r>
      <w:r>
        <w:rPr>
          <w:rFonts w:ascii="Arial" w:hAnsi="Arial" w:cs="Arial"/>
          <w:color w:val="060606"/>
          <w:sz w:val="27"/>
          <w:szCs w:val="27"/>
        </w:rPr>
        <w:br/>
        <w:t>— ровность, отсутствие толчков</w:t>
      </w:r>
      <w:r>
        <w:rPr>
          <w:rFonts w:ascii="Arial" w:hAnsi="Arial" w:cs="Arial"/>
          <w:color w:val="060606"/>
          <w:sz w:val="27"/>
          <w:szCs w:val="27"/>
        </w:rPr>
        <w:br/>
        <w:t>— экономность выдоха</w:t>
      </w:r>
    </w:p>
    <w:p w:rsidR="00A912E4" w:rsidRDefault="00A912E4" w:rsidP="00A912E4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Fonts w:ascii="Arial" w:hAnsi="Arial" w:cs="Arial"/>
          <w:color w:val="060606"/>
          <w:sz w:val="27"/>
          <w:szCs w:val="27"/>
        </w:rPr>
        <w:t>У неопытных вокалистов выдох короткий. При выдохе следует помнить, что ребра, которые разошлись в стороны при взятии дыхания, возвращаются в исходное положение постепенно, плавно, то есть сохранять при выдохе состояние вдыхательной установки.</w:t>
      </w:r>
    </w:p>
    <w:p w:rsidR="00A912E4" w:rsidRDefault="00A912E4" w:rsidP="00A912E4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Fonts w:ascii="Arial" w:hAnsi="Arial" w:cs="Arial"/>
          <w:color w:val="060606"/>
          <w:sz w:val="27"/>
          <w:szCs w:val="27"/>
        </w:rPr>
        <w:t>Естественное, правильное певческое дыхание способствует пению на опоре. «Опертый звук» воспринимается на слух как возникающее сопротивление при сужении при пении входа в гортань. При пении на опоре звук красивый, объемный и сильный. Нужно научить учащихся петь на опоре, то есть петь, экономно расходуя дыхание и активно смыкать голосовые связки.</w:t>
      </w:r>
    </w:p>
    <w:p w:rsidR="00A912E4" w:rsidRDefault="00A912E4" w:rsidP="00A912E4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Fonts w:ascii="Arial" w:hAnsi="Arial" w:cs="Arial"/>
          <w:color w:val="060606"/>
          <w:sz w:val="27"/>
          <w:szCs w:val="27"/>
        </w:rPr>
        <w:t>Вот такие правила певческого дыхания.</w:t>
      </w:r>
    </w:p>
    <w:p w:rsidR="00A912E4" w:rsidRDefault="00A912E4" w:rsidP="00A912E4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Fonts w:ascii="Arial" w:hAnsi="Arial" w:cs="Arial"/>
          <w:color w:val="060606"/>
          <w:sz w:val="27"/>
          <w:szCs w:val="27"/>
        </w:rPr>
        <w:t xml:space="preserve">Помните: в голосе ценится тембр, объемность, </w:t>
      </w:r>
      <w:proofErr w:type="spellStart"/>
      <w:r>
        <w:rPr>
          <w:rFonts w:ascii="Arial" w:hAnsi="Arial" w:cs="Arial"/>
          <w:color w:val="060606"/>
          <w:sz w:val="27"/>
          <w:szCs w:val="27"/>
        </w:rPr>
        <w:t>полетность</w:t>
      </w:r>
      <w:proofErr w:type="spellEnd"/>
      <w:r>
        <w:rPr>
          <w:rFonts w:ascii="Arial" w:hAnsi="Arial" w:cs="Arial"/>
          <w:color w:val="060606"/>
          <w:sz w:val="27"/>
          <w:szCs w:val="27"/>
        </w:rPr>
        <w:t>, звонкость, активная подача звука. Добиться этих качеств нельзя без последовательной и упорной работы над выработкой певческого дыхания.</w:t>
      </w:r>
    </w:p>
    <w:p w:rsidR="00341583" w:rsidRDefault="00341583" w:rsidP="00A912E4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Fonts w:ascii="Arial" w:hAnsi="Arial" w:cs="Arial"/>
          <w:color w:val="060606"/>
          <w:sz w:val="27"/>
          <w:szCs w:val="27"/>
        </w:rPr>
        <w:t>Задание:</w:t>
      </w:r>
    </w:p>
    <w:p w:rsidR="00341583" w:rsidRDefault="00341583" w:rsidP="00341583">
      <w:pPr>
        <w:pStyle w:val="a3"/>
        <w:numPr>
          <w:ilvl w:val="0"/>
          <w:numId w:val="1"/>
        </w:numPr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Fonts w:ascii="Arial" w:hAnsi="Arial" w:cs="Arial"/>
          <w:color w:val="060606"/>
          <w:sz w:val="27"/>
          <w:szCs w:val="27"/>
        </w:rPr>
        <w:t>Просмотрите ссылки</w:t>
      </w:r>
    </w:p>
    <w:p w:rsidR="00341583" w:rsidRDefault="00341583" w:rsidP="00341583">
      <w:pPr>
        <w:pStyle w:val="a3"/>
        <w:numPr>
          <w:ilvl w:val="0"/>
          <w:numId w:val="1"/>
        </w:numPr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060606"/>
          <w:sz w:val="27"/>
          <w:szCs w:val="27"/>
        </w:rPr>
        <w:t>Работаем,используя</w:t>
      </w:r>
      <w:proofErr w:type="spellEnd"/>
      <w:proofErr w:type="gramEnd"/>
      <w:r>
        <w:rPr>
          <w:rFonts w:ascii="Arial" w:hAnsi="Arial" w:cs="Arial"/>
          <w:color w:val="060606"/>
          <w:sz w:val="27"/>
          <w:szCs w:val="27"/>
        </w:rPr>
        <w:t xml:space="preserve"> знания и умен</w:t>
      </w:r>
      <w:r w:rsidR="00E0377B">
        <w:rPr>
          <w:rFonts w:ascii="Arial" w:hAnsi="Arial" w:cs="Arial"/>
          <w:color w:val="060606"/>
          <w:sz w:val="27"/>
          <w:szCs w:val="27"/>
        </w:rPr>
        <w:t>и</w:t>
      </w:r>
      <w:r>
        <w:rPr>
          <w:rFonts w:ascii="Arial" w:hAnsi="Arial" w:cs="Arial"/>
          <w:color w:val="060606"/>
          <w:sz w:val="27"/>
          <w:szCs w:val="27"/>
        </w:rPr>
        <w:t>я ,полученные на занятиях в течении учебного года</w:t>
      </w:r>
    </w:p>
    <w:p w:rsidR="00A912E4" w:rsidRDefault="00A912E4" w:rsidP="00A912E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  <w:bdr w:val="none" w:sz="0" w:space="0" w:color="auto" w:frame="1"/>
        </w:rPr>
        <w:t>.</w:t>
      </w:r>
    </w:p>
    <w:p w:rsidR="00932AD2" w:rsidRDefault="00AC1C55" w:rsidP="00593D04">
      <w:pPr>
        <w:pStyle w:val="a3"/>
        <w:spacing w:before="0" w:beforeAutospacing="0" w:after="225" w:afterAutospacing="0"/>
        <w:jc w:val="both"/>
        <w:textAlignment w:val="baseline"/>
      </w:pPr>
      <w:hyperlink r:id="rId5" w:history="1">
        <w:r w:rsidR="00D012B8">
          <w:rPr>
            <w:rStyle w:val="a5"/>
          </w:rPr>
          <w:t>https://www.youtube.com/watch?time_continue=5&amp;v=ln2MAbDEkVA&amp;feature=emb_logo</w:t>
        </w:r>
      </w:hyperlink>
    </w:p>
    <w:p w:rsidR="00FD1794" w:rsidRDefault="00AC1C55" w:rsidP="00593D04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  <w:hyperlink r:id="rId6" w:history="1">
        <w:r w:rsidR="00FD1794">
          <w:rPr>
            <w:rStyle w:val="a5"/>
          </w:rPr>
          <w:t>https://www.youtube.com/watch?time_continue=56&amp;v=EK47mmQjoHo&amp;feature=emb_logo</w:t>
        </w:r>
      </w:hyperlink>
    </w:p>
    <w:p w:rsidR="000E1041" w:rsidRDefault="000E1041">
      <w:pPr>
        <w:rPr>
          <w:sz w:val="28"/>
          <w:szCs w:val="28"/>
        </w:rPr>
      </w:pPr>
    </w:p>
    <w:p w:rsidR="00690315" w:rsidRDefault="00690315">
      <w:pPr>
        <w:rPr>
          <w:sz w:val="28"/>
          <w:szCs w:val="28"/>
        </w:rPr>
      </w:pPr>
    </w:p>
    <w:p w:rsidR="00CB7437" w:rsidRPr="00CB7437" w:rsidRDefault="00690315" w:rsidP="00CB743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</w:t>
      </w:r>
      <w:proofErr w:type="gramStart"/>
      <w:r>
        <w:rPr>
          <w:b/>
          <w:sz w:val="28"/>
          <w:szCs w:val="28"/>
        </w:rPr>
        <w:t>2: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ДИКЦИЯ</w:t>
      </w:r>
    </w:p>
    <w:p w:rsidR="00CB7437" w:rsidRPr="00CB7437" w:rsidRDefault="00CB7437" w:rsidP="00CB743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/>
          <w:color w:val="1A1B3D"/>
          <w:sz w:val="27"/>
          <w:szCs w:val="27"/>
        </w:rPr>
      </w:pPr>
      <w:r w:rsidRPr="00CB7437">
        <w:rPr>
          <w:rFonts w:ascii="Helvetica" w:hAnsi="Helvetica"/>
          <w:color w:val="1A1B3D"/>
          <w:sz w:val="27"/>
          <w:szCs w:val="27"/>
        </w:rPr>
        <w:t xml:space="preserve">Возможно, кому-то это покажется очень странным, но слово «дикция» у меня всегда ассоциируется со словом «почерк». А слово «почерк» напрямую связываю со словом «врач». Уважительно отношусь к людям этой не простой, но уникальной профессии. Скверный почерк многих </w:t>
      </w:r>
      <w:proofErr w:type="gramStart"/>
      <w:r w:rsidRPr="00CB7437">
        <w:rPr>
          <w:rFonts w:ascii="Helvetica" w:hAnsi="Helvetica"/>
          <w:color w:val="1A1B3D"/>
          <w:sz w:val="27"/>
          <w:szCs w:val="27"/>
        </w:rPr>
        <w:t>врачей  ни</w:t>
      </w:r>
      <w:proofErr w:type="gramEnd"/>
      <w:r w:rsidRPr="00CB7437">
        <w:rPr>
          <w:rFonts w:ascii="Helvetica" w:hAnsi="Helvetica"/>
          <w:color w:val="1A1B3D"/>
          <w:sz w:val="27"/>
          <w:szCs w:val="27"/>
        </w:rPr>
        <w:t xml:space="preserve"> капельки не снижает их уровень профессионализма, но вызывает бурю неприятных ощущений, когда мы силимся понять, что написал доктор, и никак не можем этого сделать.</w:t>
      </w:r>
    </w:p>
    <w:p w:rsidR="00CB7437" w:rsidRPr="00CB7437" w:rsidRDefault="00CB7437" w:rsidP="00CB743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/>
          <w:color w:val="1A1B3D"/>
          <w:sz w:val="27"/>
          <w:szCs w:val="27"/>
        </w:rPr>
      </w:pPr>
      <w:r w:rsidRPr="00CB7437">
        <w:rPr>
          <w:rFonts w:ascii="Helvetica" w:hAnsi="Helvetica"/>
          <w:color w:val="1A1B3D"/>
          <w:sz w:val="27"/>
          <w:szCs w:val="27"/>
        </w:rPr>
        <w:t xml:space="preserve">Точно так же и человек, который невнятно и искаженно произносит слова, рискует вызвать у своего собеседника негативные эмоции и быть многими </w:t>
      </w:r>
      <w:proofErr w:type="gramStart"/>
      <w:r w:rsidRPr="00CB7437">
        <w:rPr>
          <w:rFonts w:ascii="Helvetica" w:hAnsi="Helvetica"/>
          <w:color w:val="1A1B3D"/>
          <w:sz w:val="27"/>
          <w:szCs w:val="27"/>
        </w:rPr>
        <w:t>не понятым</w:t>
      </w:r>
      <w:proofErr w:type="gramEnd"/>
      <w:r w:rsidRPr="00CB7437">
        <w:rPr>
          <w:rFonts w:ascii="Helvetica" w:hAnsi="Helvetica"/>
          <w:color w:val="1A1B3D"/>
          <w:sz w:val="27"/>
          <w:szCs w:val="27"/>
        </w:rPr>
        <w:t>.</w:t>
      </w:r>
    </w:p>
    <w:p w:rsidR="00CB7437" w:rsidRPr="00CB7437" w:rsidRDefault="00CB7437" w:rsidP="00CB743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/>
          <w:color w:val="1A1B3D"/>
          <w:sz w:val="27"/>
          <w:szCs w:val="27"/>
        </w:rPr>
      </w:pPr>
      <w:r w:rsidRPr="00CB7437">
        <w:rPr>
          <w:rStyle w:val="bold"/>
          <w:rFonts w:ascii="Helvetica" w:eastAsiaTheme="majorEastAsia" w:hAnsi="Helvetica"/>
          <w:b/>
          <w:bCs/>
          <w:color w:val="1A1B3D"/>
          <w:sz w:val="27"/>
          <w:szCs w:val="27"/>
          <w:bdr w:val="none" w:sz="0" w:space="0" w:color="auto" w:frame="1"/>
        </w:rPr>
        <w:t>ЧТО ТАКОЕ ДИКЦИЯ</w:t>
      </w:r>
    </w:p>
    <w:p w:rsidR="00CB7437" w:rsidRPr="00CB7437" w:rsidRDefault="00CB7437" w:rsidP="00CB743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/>
          <w:color w:val="1A1B3D"/>
          <w:sz w:val="27"/>
          <w:szCs w:val="27"/>
        </w:rPr>
      </w:pPr>
      <w:r w:rsidRPr="00CB7437">
        <w:rPr>
          <w:rFonts w:ascii="Helvetica" w:hAnsi="Helvetica"/>
          <w:color w:val="1A1B3D"/>
          <w:sz w:val="27"/>
          <w:szCs w:val="27"/>
        </w:rPr>
        <w:t>Дикция – это степень отчетливости произношения звуков, слогов и слов нашей речи.</w:t>
      </w:r>
    </w:p>
    <w:p w:rsidR="00CB7437" w:rsidRPr="00CB7437" w:rsidRDefault="00CB7437" w:rsidP="00CB743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/>
          <w:color w:val="1A1B3D"/>
          <w:sz w:val="27"/>
          <w:szCs w:val="27"/>
        </w:rPr>
      </w:pPr>
      <w:r w:rsidRPr="00CB7437">
        <w:rPr>
          <w:rFonts w:ascii="Helvetica" w:hAnsi="Helvetica"/>
          <w:color w:val="1A1B3D"/>
          <w:sz w:val="27"/>
          <w:szCs w:val="27"/>
        </w:rPr>
        <w:t xml:space="preserve">Дикция – </w:t>
      </w:r>
      <w:proofErr w:type="gramStart"/>
      <w:r w:rsidRPr="00CB7437">
        <w:rPr>
          <w:rFonts w:ascii="Helvetica" w:hAnsi="Helvetica"/>
          <w:color w:val="1A1B3D"/>
          <w:sz w:val="27"/>
          <w:szCs w:val="27"/>
        </w:rPr>
        <w:t>это  своего</w:t>
      </w:r>
      <w:proofErr w:type="gramEnd"/>
      <w:r w:rsidRPr="00CB7437">
        <w:rPr>
          <w:rFonts w:ascii="Helvetica" w:hAnsi="Helvetica"/>
          <w:color w:val="1A1B3D"/>
          <w:sz w:val="27"/>
          <w:szCs w:val="27"/>
        </w:rPr>
        <w:t xml:space="preserve"> рода основа четкости и разборчивости того, что мы говорим.</w:t>
      </w:r>
    </w:p>
    <w:p w:rsidR="00CB7437" w:rsidRPr="00CB7437" w:rsidRDefault="00CB7437" w:rsidP="00CB743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/>
          <w:color w:val="1A1B3D"/>
          <w:sz w:val="27"/>
          <w:szCs w:val="27"/>
        </w:rPr>
      </w:pPr>
      <w:r w:rsidRPr="00CB7437">
        <w:rPr>
          <w:rFonts w:ascii="Helvetica" w:hAnsi="Helvetica"/>
          <w:color w:val="1A1B3D"/>
          <w:sz w:val="27"/>
          <w:szCs w:val="27"/>
        </w:rPr>
        <w:t>В дикции проявляется общая культура человека и его культура речи. Четкая и хорошо поставленная речь – один из элементов успешности и привлекательности. Согласитесь, что это очень важно для каждого из нас.</w:t>
      </w:r>
    </w:p>
    <w:p w:rsidR="00CB7437" w:rsidRPr="00CB7437" w:rsidRDefault="00CB7437" w:rsidP="00CB743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/>
          <w:color w:val="1A1B3D"/>
          <w:sz w:val="27"/>
          <w:szCs w:val="27"/>
        </w:rPr>
      </w:pPr>
      <w:r w:rsidRPr="00CB7437">
        <w:rPr>
          <w:rFonts w:ascii="Helvetica" w:hAnsi="Helvetica"/>
          <w:color w:val="1A1B3D"/>
          <w:sz w:val="27"/>
          <w:szCs w:val="27"/>
        </w:rPr>
        <w:t xml:space="preserve">Успех любого публичного выступления зависит во многом от того, насколько </w:t>
      </w:r>
      <w:proofErr w:type="gramStart"/>
      <w:r w:rsidRPr="00CB7437">
        <w:rPr>
          <w:rFonts w:ascii="Helvetica" w:hAnsi="Helvetica"/>
          <w:color w:val="1A1B3D"/>
          <w:sz w:val="27"/>
          <w:szCs w:val="27"/>
        </w:rPr>
        <w:t>аудитории  комфортно</w:t>
      </w:r>
      <w:proofErr w:type="gramEnd"/>
      <w:r w:rsidRPr="00CB7437">
        <w:rPr>
          <w:rFonts w:ascii="Helvetica" w:hAnsi="Helvetica"/>
          <w:color w:val="1A1B3D"/>
          <w:sz w:val="27"/>
          <w:szCs w:val="27"/>
        </w:rPr>
        <w:t xml:space="preserve">  воспринимать оратора. А </w:t>
      </w:r>
      <w:proofErr w:type="gramStart"/>
      <w:r w:rsidRPr="00CB7437">
        <w:rPr>
          <w:rFonts w:ascii="Helvetica" w:hAnsi="Helvetica"/>
          <w:color w:val="1A1B3D"/>
          <w:sz w:val="27"/>
          <w:szCs w:val="27"/>
        </w:rPr>
        <w:t>комфортно  только</w:t>
      </w:r>
      <w:proofErr w:type="gramEnd"/>
      <w:r w:rsidRPr="00CB7437">
        <w:rPr>
          <w:rFonts w:ascii="Helvetica" w:hAnsi="Helvetica"/>
          <w:color w:val="1A1B3D"/>
          <w:sz w:val="27"/>
          <w:szCs w:val="27"/>
        </w:rPr>
        <w:t xml:space="preserve"> тогда, когда слушатель не  испытывает напряжения по поводу вашей речи, ему  все понятно и нет повода задавать дополнительные уточняющие вопросы. У людей не возникает желания поскорее попрощаться с вами, им хочется вас слушать и наблюдать за выступлением до конца.</w:t>
      </w:r>
    </w:p>
    <w:p w:rsidR="00CB7437" w:rsidRPr="00CB7437" w:rsidRDefault="00CB7437" w:rsidP="00CB743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/>
          <w:color w:val="1A1B3D"/>
          <w:sz w:val="27"/>
          <w:szCs w:val="27"/>
        </w:rPr>
      </w:pPr>
      <w:r w:rsidRPr="00CB7437">
        <w:rPr>
          <w:rFonts w:ascii="Helvetica" w:hAnsi="Helvetica"/>
          <w:color w:val="1A1B3D"/>
          <w:sz w:val="27"/>
          <w:szCs w:val="27"/>
        </w:rPr>
        <w:t xml:space="preserve">Последнее время я становлюсь участником многих </w:t>
      </w:r>
      <w:proofErr w:type="spellStart"/>
      <w:r w:rsidRPr="00CB7437">
        <w:rPr>
          <w:rFonts w:ascii="Helvetica" w:hAnsi="Helvetica"/>
          <w:color w:val="1A1B3D"/>
          <w:sz w:val="27"/>
          <w:szCs w:val="27"/>
        </w:rPr>
        <w:t>вебинаров</w:t>
      </w:r>
      <w:proofErr w:type="spellEnd"/>
      <w:r w:rsidRPr="00CB7437">
        <w:rPr>
          <w:rFonts w:ascii="Helvetica" w:hAnsi="Helvetica"/>
          <w:color w:val="1A1B3D"/>
          <w:sz w:val="27"/>
          <w:szCs w:val="27"/>
        </w:rPr>
        <w:t xml:space="preserve"> – обучающих программ, которые проходят в режиме реального времени через Интернет. Обнаружив в анонсах материал на интересную для меня тему, записалась на участие в </w:t>
      </w:r>
      <w:proofErr w:type="spellStart"/>
      <w:r w:rsidRPr="00CB7437">
        <w:rPr>
          <w:rFonts w:ascii="Helvetica" w:hAnsi="Helvetica"/>
          <w:color w:val="1A1B3D"/>
          <w:sz w:val="27"/>
          <w:szCs w:val="27"/>
        </w:rPr>
        <w:t>вебинаре</w:t>
      </w:r>
      <w:proofErr w:type="spellEnd"/>
      <w:r w:rsidRPr="00CB7437">
        <w:rPr>
          <w:rFonts w:ascii="Helvetica" w:hAnsi="Helvetica"/>
          <w:color w:val="1A1B3D"/>
          <w:sz w:val="27"/>
          <w:szCs w:val="27"/>
        </w:rPr>
        <w:t xml:space="preserve">. Каково же было мое разочарование, когда я услышала непонятную и плохо различимую речь молодого человека, ведущего это мероприятие. Данное разочарование постигло не только меня, но и других участников: люди писали и просили, чтобы оратор говорил медленнее и понятнее. Не знаю, чем закончилось это дело, но меня как слушателя, оратор потерял навсегда. Возможно у этого молодого </w:t>
      </w:r>
      <w:proofErr w:type="gramStart"/>
      <w:r w:rsidRPr="00CB7437">
        <w:rPr>
          <w:rFonts w:ascii="Helvetica" w:hAnsi="Helvetica"/>
          <w:color w:val="1A1B3D"/>
          <w:sz w:val="27"/>
          <w:szCs w:val="27"/>
        </w:rPr>
        <w:t>человека  материал</w:t>
      </w:r>
      <w:proofErr w:type="gramEnd"/>
      <w:r w:rsidRPr="00CB7437">
        <w:rPr>
          <w:rFonts w:ascii="Helvetica" w:hAnsi="Helvetica"/>
          <w:color w:val="1A1B3D"/>
          <w:sz w:val="27"/>
          <w:szCs w:val="27"/>
        </w:rPr>
        <w:t xml:space="preserve"> был  полезный и очень интересный, но я этого уже не узнаю.</w:t>
      </w:r>
    </w:p>
    <w:p w:rsidR="00CB7437" w:rsidRPr="00CB7437" w:rsidRDefault="00CB7437" w:rsidP="00CB743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/>
          <w:color w:val="1A1B3D"/>
          <w:sz w:val="27"/>
          <w:szCs w:val="27"/>
        </w:rPr>
      </w:pPr>
      <w:r w:rsidRPr="00CB7437">
        <w:rPr>
          <w:rFonts w:ascii="Helvetica" w:hAnsi="Helvetica"/>
          <w:color w:val="1A1B3D"/>
          <w:sz w:val="27"/>
          <w:szCs w:val="27"/>
        </w:rPr>
        <w:lastRenderedPageBreak/>
        <w:t>Плохая дикция, невнятное произношение – это неуважение к своим слушателям, это принуждение их к расшифровке сказанного вами или стимуляция к тому, чтобы все было пропущено «мимо ушей».</w:t>
      </w:r>
    </w:p>
    <w:p w:rsidR="00CB7437" w:rsidRPr="00CB7437" w:rsidRDefault="00CB7437" w:rsidP="00CB743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/>
          <w:color w:val="1A1B3D"/>
          <w:sz w:val="27"/>
          <w:szCs w:val="27"/>
        </w:rPr>
      </w:pPr>
      <w:r w:rsidRPr="00CB7437">
        <w:rPr>
          <w:rStyle w:val="bold"/>
          <w:rFonts w:ascii="Helvetica" w:eastAsiaTheme="majorEastAsia" w:hAnsi="Helvetica"/>
          <w:b/>
          <w:bCs/>
          <w:color w:val="1A1B3D"/>
          <w:sz w:val="27"/>
          <w:szCs w:val="27"/>
          <w:bdr w:val="none" w:sz="0" w:space="0" w:color="auto" w:frame="1"/>
        </w:rPr>
        <w:t>ПРИЧИНЫ ПЛОХОЙ ДИКЦИИ</w:t>
      </w:r>
    </w:p>
    <w:p w:rsidR="00CB7437" w:rsidRPr="00CB7437" w:rsidRDefault="00CB7437" w:rsidP="00CB7437">
      <w:pPr>
        <w:numPr>
          <w:ilvl w:val="0"/>
          <w:numId w:val="3"/>
        </w:numPr>
        <w:spacing w:after="168" w:line="312" w:lineRule="atLeast"/>
        <w:ind w:left="300"/>
        <w:textAlignment w:val="baseline"/>
        <w:rPr>
          <w:rFonts w:ascii="Helvetica" w:hAnsi="Helvetica"/>
          <w:color w:val="1A1B3D"/>
          <w:sz w:val="27"/>
          <w:szCs w:val="27"/>
        </w:rPr>
      </w:pPr>
      <w:r w:rsidRPr="00CB7437">
        <w:rPr>
          <w:rFonts w:ascii="Helvetica" w:hAnsi="Helvetica"/>
          <w:color w:val="1A1B3D"/>
          <w:sz w:val="27"/>
          <w:szCs w:val="27"/>
        </w:rPr>
        <w:t xml:space="preserve">Нарушение произношения звуков или отсутствие звуков в речи. К сожалению, с каждым годом неуклонно растет количество людей, имеющих проблемы в звукопроизношении. Таких людей вы встречаете часто. Возможно, вы сами имеете дефекты речи. Как правило, это касается произношения свистящих («С», «З» и их мягкие варианты), шипящих («Ш», «Ж», «Ч», «Щ») и </w:t>
      </w:r>
      <w:proofErr w:type="spellStart"/>
      <w:r w:rsidRPr="00CB7437">
        <w:rPr>
          <w:rFonts w:ascii="Helvetica" w:hAnsi="Helvetica"/>
          <w:color w:val="1A1B3D"/>
          <w:sz w:val="27"/>
          <w:szCs w:val="27"/>
        </w:rPr>
        <w:t>соноров</w:t>
      </w:r>
      <w:proofErr w:type="spellEnd"/>
      <w:r w:rsidRPr="00CB7437">
        <w:rPr>
          <w:rFonts w:ascii="Helvetica" w:hAnsi="Helvetica"/>
          <w:color w:val="1A1B3D"/>
          <w:sz w:val="27"/>
          <w:szCs w:val="27"/>
        </w:rPr>
        <w:t xml:space="preserve"> («Л», «Р» и их мягкие варианты). Наиболее часто встречающие варианты – отсутствие в речи звуков «Л» и «Р» или горловое произношение звука «Р». Не буду подробно останавливаться на этом вопросе. Сейчас, как никогда, в огромном количестве имеется материал для самостоятельной работы, было бы только желание. Как логопед с многолетним стажем посоветую лишь одно: прежде чем заниматься «самолечением», обратитесь к специалисту. Он покажет вам правильное выполнение упражнений, тем самым, сэкономив ваш самый главный ресурс, время.</w:t>
      </w:r>
    </w:p>
    <w:p w:rsidR="00CB7437" w:rsidRPr="00CB7437" w:rsidRDefault="00CB7437" w:rsidP="00CB7437">
      <w:pPr>
        <w:numPr>
          <w:ilvl w:val="0"/>
          <w:numId w:val="4"/>
        </w:numPr>
        <w:spacing w:after="168" w:line="312" w:lineRule="atLeast"/>
        <w:ind w:left="300"/>
        <w:textAlignment w:val="baseline"/>
        <w:rPr>
          <w:rFonts w:ascii="Helvetica" w:hAnsi="Helvetica"/>
          <w:color w:val="1A1B3D"/>
          <w:sz w:val="27"/>
          <w:szCs w:val="27"/>
        </w:rPr>
      </w:pPr>
      <w:r w:rsidRPr="00CB7437">
        <w:rPr>
          <w:rFonts w:ascii="Helvetica" w:hAnsi="Helvetica"/>
          <w:color w:val="1A1B3D"/>
          <w:sz w:val="27"/>
          <w:szCs w:val="27"/>
        </w:rPr>
        <w:t xml:space="preserve">Слабость или вялость артикуляционного аппарата. Очень часто люди, не имеющие дефектов речи и правильно произносящие все звуки, в особо значимых ситуациях, в том числе и при публичном выступлении, говорят нечетко и </w:t>
      </w:r>
      <w:proofErr w:type="spellStart"/>
      <w:r w:rsidRPr="00CB7437">
        <w:rPr>
          <w:rFonts w:ascii="Helvetica" w:hAnsi="Helvetica"/>
          <w:color w:val="1A1B3D"/>
          <w:sz w:val="27"/>
          <w:szCs w:val="27"/>
        </w:rPr>
        <w:t>смазанно</w:t>
      </w:r>
      <w:proofErr w:type="spellEnd"/>
      <w:r w:rsidRPr="00CB7437">
        <w:rPr>
          <w:rFonts w:ascii="Helvetica" w:hAnsi="Helvetica"/>
          <w:color w:val="1A1B3D"/>
          <w:sz w:val="27"/>
          <w:szCs w:val="27"/>
        </w:rPr>
        <w:t>. Порой люди сами от себя не ожидают такой картины и очень удивляются происходящему. А причина – очевидная. Произношение слов требует очень быстрой и четкой переключаемости артикуляционного аппарата от одного движения к другому. Это достигается только при активности и интенсивности в работе всех артикуляционных мышц. Их согласованность и свобода – залог хорошей дикции.</w:t>
      </w:r>
    </w:p>
    <w:p w:rsidR="00CB7437" w:rsidRPr="00CB7437" w:rsidRDefault="00CB7437" w:rsidP="00CB743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/>
          <w:color w:val="1A1B3D"/>
          <w:sz w:val="27"/>
          <w:szCs w:val="27"/>
        </w:rPr>
      </w:pPr>
      <w:r w:rsidRPr="00CB7437">
        <w:rPr>
          <w:rFonts w:ascii="Helvetica" w:hAnsi="Helvetica"/>
          <w:color w:val="1A1B3D"/>
          <w:sz w:val="27"/>
          <w:szCs w:val="27"/>
        </w:rPr>
        <w:t xml:space="preserve">Человека с безупречной дикцией понимают намного легче. Если вы хотите донести до слушателей свои мысли, то надо говорить не только эмоционально, но и ясно. Возможно то, что вы хотите сказать, очень важно и интересно, но если ваши слова слушатель будет разбирать с большим трудом, скорее </w:t>
      </w:r>
      <w:proofErr w:type="gramStart"/>
      <w:r w:rsidRPr="00CB7437">
        <w:rPr>
          <w:rFonts w:ascii="Helvetica" w:hAnsi="Helvetica"/>
          <w:color w:val="1A1B3D"/>
          <w:sz w:val="27"/>
          <w:szCs w:val="27"/>
        </w:rPr>
        <w:t>всего,  выступление</w:t>
      </w:r>
      <w:proofErr w:type="gramEnd"/>
      <w:r w:rsidRPr="00CB7437">
        <w:rPr>
          <w:rFonts w:ascii="Helvetica" w:hAnsi="Helvetica"/>
          <w:color w:val="1A1B3D"/>
          <w:sz w:val="27"/>
          <w:szCs w:val="27"/>
        </w:rPr>
        <w:t xml:space="preserve"> окажется бесполезным.</w:t>
      </w:r>
    </w:p>
    <w:p w:rsidR="00CB7437" w:rsidRPr="00CB7437" w:rsidRDefault="00CB7437" w:rsidP="00CB743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/>
          <w:color w:val="1A1B3D"/>
          <w:sz w:val="27"/>
          <w:szCs w:val="27"/>
        </w:rPr>
      </w:pPr>
      <w:r w:rsidRPr="00CB7437">
        <w:rPr>
          <w:rFonts w:ascii="Helvetica" w:hAnsi="Helvetica"/>
          <w:color w:val="1A1B3D"/>
          <w:sz w:val="27"/>
          <w:szCs w:val="27"/>
        </w:rPr>
        <w:t>Если вы понимаете, что ваша дикция далека от совершенства, то начинайте заниматься ее улучшением прямо сегодня. Даже, если у вас нет особых изъянов, то все равно найдите время для работы над дикцией, ведь правильная и четкая речь – это еще большая уверенность в себе, в силе своего голоса и слова.</w:t>
      </w:r>
    </w:p>
    <w:p w:rsidR="00CB7437" w:rsidRPr="00CB7437" w:rsidRDefault="00CB7437" w:rsidP="00CB743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/>
          <w:color w:val="1A1B3D"/>
          <w:sz w:val="27"/>
          <w:szCs w:val="27"/>
        </w:rPr>
      </w:pPr>
      <w:r w:rsidRPr="00CB7437">
        <w:rPr>
          <w:rStyle w:val="bold"/>
          <w:rFonts w:ascii="Helvetica" w:eastAsiaTheme="majorEastAsia" w:hAnsi="Helvetica"/>
          <w:b/>
          <w:bCs/>
          <w:color w:val="1A1B3D"/>
          <w:sz w:val="27"/>
          <w:szCs w:val="27"/>
          <w:bdr w:val="none" w:sz="0" w:space="0" w:color="auto" w:frame="1"/>
        </w:rPr>
        <w:t>СИСТЕМА РАБОТЫ НАД ДИКЦИЕЙ</w:t>
      </w:r>
    </w:p>
    <w:p w:rsidR="00CB7437" w:rsidRPr="00CB7437" w:rsidRDefault="00CB7437" w:rsidP="00CB743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/>
          <w:color w:val="1A1B3D"/>
          <w:sz w:val="27"/>
          <w:szCs w:val="27"/>
        </w:rPr>
      </w:pPr>
      <w:r w:rsidRPr="00CB7437">
        <w:rPr>
          <w:rFonts w:ascii="Helvetica" w:hAnsi="Helvetica"/>
          <w:color w:val="1A1B3D"/>
          <w:sz w:val="27"/>
          <w:szCs w:val="27"/>
        </w:rPr>
        <w:t>Основой дикции является энергичная и слаженная работа всех мышц, участвующих в речевом процессе. Возможность развить и сохранить их подвижность и эластичность позволяет следующая система заданий:</w:t>
      </w:r>
    </w:p>
    <w:p w:rsidR="00CB7437" w:rsidRPr="00CB7437" w:rsidRDefault="00CB7437" w:rsidP="00CB7437">
      <w:pPr>
        <w:numPr>
          <w:ilvl w:val="0"/>
          <w:numId w:val="5"/>
        </w:numPr>
        <w:spacing w:after="168" w:line="312" w:lineRule="atLeast"/>
        <w:ind w:left="300"/>
        <w:textAlignment w:val="baseline"/>
        <w:rPr>
          <w:rFonts w:ascii="Helvetica" w:hAnsi="Helvetica"/>
          <w:color w:val="1A1B3D"/>
          <w:sz w:val="27"/>
          <w:szCs w:val="27"/>
        </w:rPr>
      </w:pPr>
      <w:r w:rsidRPr="00CB7437">
        <w:rPr>
          <w:rFonts w:ascii="Helvetica" w:hAnsi="Helvetica"/>
          <w:color w:val="1A1B3D"/>
          <w:sz w:val="27"/>
          <w:szCs w:val="27"/>
        </w:rPr>
        <w:lastRenderedPageBreak/>
        <w:t>Тренировка активных мышц речевого аппарата.</w:t>
      </w:r>
    </w:p>
    <w:p w:rsidR="00CB7437" w:rsidRPr="00CB7437" w:rsidRDefault="00CB7437" w:rsidP="00CB7437">
      <w:pPr>
        <w:numPr>
          <w:ilvl w:val="0"/>
          <w:numId w:val="5"/>
        </w:numPr>
        <w:spacing w:after="168" w:line="312" w:lineRule="atLeast"/>
        <w:ind w:left="300"/>
        <w:textAlignment w:val="baseline"/>
        <w:rPr>
          <w:rFonts w:ascii="Helvetica" w:hAnsi="Helvetica"/>
          <w:color w:val="1A1B3D"/>
          <w:sz w:val="27"/>
          <w:szCs w:val="27"/>
        </w:rPr>
      </w:pPr>
      <w:r w:rsidRPr="00CB7437">
        <w:rPr>
          <w:rFonts w:ascii="Helvetica" w:hAnsi="Helvetica"/>
          <w:color w:val="1A1B3D"/>
          <w:sz w:val="27"/>
          <w:szCs w:val="27"/>
        </w:rPr>
        <w:t>Тренировка и отработка гласных звуков.</w:t>
      </w:r>
    </w:p>
    <w:p w:rsidR="00CB7437" w:rsidRPr="00CB7437" w:rsidRDefault="00CB7437" w:rsidP="00CB7437">
      <w:pPr>
        <w:numPr>
          <w:ilvl w:val="0"/>
          <w:numId w:val="5"/>
        </w:numPr>
        <w:spacing w:after="168" w:line="312" w:lineRule="atLeast"/>
        <w:ind w:left="300"/>
        <w:textAlignment w:val="baseline"/>
        <w:rPr>
          <w:rFonts w:ascii="Helvetica" w:hAnsi="Helvetica"/>
          <w:color w:val="1A1B3D"/>
          <w:sz w:val="27"/>
          <w:szCs w:val="27"/>
        </w:rPr>
      </w:pPr>
      <w:r w:rsidRPr="00CB7437">
        <w:rPr>
          <w:rFonts w:ascii="Helvetica" w:hAnsi="Helvetica"/>
          <w:color w:val="1A1B3D"/>
          <w:sz w:val="27"/>
          <w:szCs w:val="27"/>
        </w:rPr>
        <w:t>Тренировка и отработка согласных звуков.</w:t>
      </w:r>
    </w:p>
    <w:p w:rsidR="00CB7437" w:rsidRPr="00CB7437" w:rsidRDefault="00CB7437" w:rsidP="00CB7437">
      <w:pPr>
        <w:numPr>
          <w:ilvl w:val="0"/>
          <w:numId w:val="5"/>
        </w:numPr>
        <w:spacing w:after="168" w:line="312" w:lineRule="atLeast"/>
        <w:ind w:left="300"/>
        <w:textAlignment w:val="baseline"/>
        <w:rPr>
          <w:rFonts w:ascii="Helvetica" w:hAnsi="Helvetica"/>
          <w:color w:val="1A1B3D"/>
          <w:sz w:val="27"/>
          <w:szCs w:val="27"/>
        </w:rPr>
      </w:pPr>
      <w:r w:rsidRPr="00CB7437">
        <w:rPr>
          <w:rFonts w:ascii="Helvetica" w:hAnsi="Helvetica"/>
          <w:color w:val="1A1B3D"/>
          <w:sz w:val="27"/>
          <w:szCs w:val="27"/>
        </w:rPr>
        <w:t>Тренировка и отработка фраз, текстов, скороговорок, стихов.</w:t>
      </w:r>
    </w:p>
    <w:p w:rsidR="00CB7437" w:rsidRDefault="00CB7437" w:rsidP="00CB7437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Fonts w:ascii="Arial" w:hAnsi="Arial" w:cs="Arial"/>
          <w:color w:val="060606"/>
          <w:sz w:val="27"/>
          <w:szCs w:val="27"/>
        </w:rPr>
        <w:t>Задание:</w:t>
      </w:r>
    </w:p>
    <w:p w:rsidR="00CB7437" w:rsidRDefault="00CB7437" w:rsidP="00CB7437">
      <w:pPr>
        <w:pStyle w:val="a3"/>
        <w:numPr>
          <w:ilvl w:val="0"/>
          <w:numId w:val="6"/>
        </w:numPr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Fonts w:ascii="Arial" w:hAnsi="Arial" w:cs="Arial"/>
          <w:color w:val="060606"/>
          <w:sz w:val="27"/>
          <w:szCs w:val="27"/>
        </w:rPr>
        <w:t>Просмотрите ссылки</w:t>
      </w:r>
    </w:p>
    <w:p w:rsidR="00CB7437" w:rsidRDefault="00CB7437" w:rsidP="00CB7437">
      <w:pPr>
        <w:pStyle w:val="a3"/>
        <w:numPr>
          <w:ilvl w:val="0"/>
          <w:numId w:val="6"/>
        </w:numPr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060606"/>
          <w:sz w:val="27"/>
          <w:szCs w:val="27"/>
        </w:rPr>
        <w:t>Работаем,используя</w:t>
      </w:r>
      <w:proofErr w:type="spellEnd"/>
      <w:proofErr w:type="gramEnd"/>
      <w:r>
        <w:rPr>
          <w:rFonts w:ascii="Arial" w:hAnsi="Arial" w:cs="Arial"/>
          <w:color w:val="060606"/>
          <w:sz w:val="27"/>
          <w:szCs w:val="27"/>
        </w:rPr>
        <w:t xml:space="preserve"> знания и умения ,полученные на занятиях в течении учебного года</w:t>
      </w:r>
    </w:p>
    <w:p w:rsidR="0082056E" w:rsidRDefault="0082056E" w:rsidP="00CB7437">
      <w:pPr>
        <w:pStyle w:val="a3"/>
        <w:numPr>
          <w:ilvl w:val="0"/>
          <w:numId w:val="6"/>
        </w:numPr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Fonts w:ascii="Arial" w:hAnsi="Arial" w:cs="Arial"/>
          <w:color w:val="060606"/>
          <w:sz w:val="27"/>
          <w:szCs w:val="27"/>
        </w:rPr>
        <w:t>Выбрать (приложение ниже) любые 10 скороговорок и отрабатывать их. Видео прислать</w:t>
      </w:r>
    </w:p>
    <w:p w:rsidR="00CB7437" w:rsidRPr="00CB7437" w:rsidRDefault="001B4A60" w:rsidP="00CB7437">
      <w:pPr>
        <w:spacing w:after="168" w:line="312" w:lineRule="atLeast"/>
        <w:ind w:left="300"/>
        <w:textAlignment w:val="baseline"/>
        <w:rPr>
          <w:rFonts w:ascii="Helvetica" w:hAnsi="Helvetica"/>
          <w:color w:val="1A1B3D"/>
          <w:sz w:val="27"/>
          <w:szCs w:val="27"/>
        </w:rPr>
      </w:pPr>
      <w:hyperlink r:id="rId7" w:history="1">
        <w:r>
          <w:rPr>
            <w:rStyle w:val="a5"/>
          </w:rPr>
          <w:t>https://yandex.ru/video/preview/?filmId=7133567946880735057&amp;text=%D0%94%D0%98%D0%9A%D0%A6%D0%98%D0%AF+%D0%92+%D0%9F%D0%95%D0%9D%D0%98%D0%98&amp;path=wizard&amp;parent-reqid=1587661294649800-1499781348176570474300291-production-app-host-vla-web-yp-35&amp;redircnt=1587661349.1</w:t>
        </w:r>
      </w:hyperlink>
    </w:p>
    <w:p w:rsidR="00715FB5" w:rsidRDefault="00715FB5" w:rsidP="00715FB5">
      <w:pPr>
        <w:rPr>
          <w:rFonts w:ascii="Arial" w:hAnsi="Arial" w:cs="Arial"/>
          <w:color w:val="1C1C1C"/>
          <w:sz w:val="27"/>
          <w:szCs w:val="27"/>
          <w:shd w:val="clear" w:color="auto" w:fill="EAEAEA"/>
        </w:rPr>
      </w:pPr>
      <w:r>
        <w:rPr>
          <w:rFonts w:ascii="Arial" w:hAnsi="Arial" w:cs="Arial"/>
          <w:color w:val="1C1C1C"/>
          <w:sz w:val="27"/>
          <w:szCs w:val="27"/>
          <w:shd w:val="clear" w:color="auto" w:fill="EAEAEA"/>
        </w:rPr>
        <w:t>Советы для удачного становления дикции</w:t>
      </w:r>
    </w:p>
    <w:p w:rsidR="00715FB5" w:rsidRDefault="00715FB5" w:rsidP="00715FB5">
      <w:pPr>
        <w:rPr>
          <w:rFonts w:ascii="Arial" w:hAnsi="Arial" w:cs="Arial"/>
          <w:color w:val="1C1C1C"/>
          <w:sz w:val="27"/>
          <w:szCs w:val="27"/>
          <w:shd w:val="clear" w:color="auto" w:fill="EAEAEA"/>
        </w:rPr>
      </w:pPr>
      <w:r>
        <w:rPr>
          <w:rFonts w:ascii="Arial" w:hAnsi="Arial" w:cs="Arial"/>
          <w:color w:val="1C1C1C"/>
          <w:sz w:val="27"/>
          <w:szCs w:val="27"/>
          <w:shd w:val="clear" w:color="auto" w:fill="EAEAEA"/>
        </w:rPr>
        <w:t xml:space="preserve"> Проводить занятия каждый день. Ежедневная работа </w:t>
      </w:r>
      <w:proofErr w:type="gramStart"/>
      <w:r>
        <w:rPr>
          <w:rFonts w:ascii="Arial" w:hAnsi="Arial" w:cs="Arial"/>
          <w:color w:val="1C1C1C"/>
          <w:sz w:val="27"/>
          <w:szCs w:val="27"/>
          <w:shd w:val="clear" w:color="auto" w:fill="EAEAEA"/>
        </w:rPr>
        <w:t>над мощными упражнениям</w:t>
      </w:r>
      <w:proofErr w:type="gramEnd"/>
      <w:r>
        <w:rPr>
          <w:rFonts w:ascii="Arial" w:hAnsi="Arial" w:cs="Arial"/>
          <w:color w:val="1C1C1C"/>
          <w:sz w:val="27"/>
          <w:szCs w:val="27"/>
          <w:shd w:val="clear" w:color="auto" w:fill="EAEAEA"/>
        </w:rPr>
        <w:t xml:space="preserve"> позволяет улучшить дикцию за несколько недель. Отводить на речевую гимнастику 15-30 минут в день. При обучении дикции принято записывать речь на диктофон, прослушивать после, чтобы отмечать достижения. Выполнять упражнения нужно по принципу от простого к сложному. Необходимо помимо занятий читать художественную литературу, чтобы обогащать словарный запас.</w:t>
      </w:r>
    </w:p>
    <w:p w:rsidR="0082056E" w:rsidRDefault="0082056E" w:rsidP="0082056E">
      <w:pPr>
        <w:shd w:val="clear" w:color="auto" w:fill="FFFFFF"/>
        <w:rPr>
          <w:color w:val="000000"/>
        </w:rPr>
      </w:pPr>
    </w:p>
    <w:p w:rsidR="0082056E" w:rsidRPr="0082056E" w:rsidRDefault="0082056E" w:rsidP="0082056E">
      <w:pPr>
        <w:pStyle w:val="1"/>
        <w:shd w:val="clear" w:color="auto" w:fill="FFFFFF"/>
        <w:spacing w:before="0" w:after="120" w:line="660" w:lineRule="atLeast"/>
        <w:rPr>
          <w:rFonts w:ascii="Arial" w:hAnsi="Arial" w:cs="Arial"/>
          <w:color w:val="000000"/>
        </w:rPr>
      </w:pPr>
      <w:r w:rsidRPr="0082056E">
        <w:rPr>
          <w:rFonts w:ascii="Arial" w:hAnsi="Arial" w:cs="Arial"/>
          <w:color w:val="000000"/>
        </w:rPr>
        <w:t>Самые лучшие скороговорки для тренировки дикции</w:t>
      </w:r>
    </w:p>
    <w:p w:rsidR="0082056E" w:rsidRDefault="0082056E" w:rsidP="0082056E">
      <w:pPr>
        <w:rPr>
          <w:rFonts w:ascii="Times New Roman" w:hAnsi="Times New Roman" w:cs="Times New Roman"/>
          <w:sz w:val="24"/>
          <w:szCs w:val="24"/>
        </w:rPr>
      </w:pPr>
    </w:p>
    <w:p w:rsidR="0082056E" w:rsidRDefault="0082056E" w:rsidP="0082056E">
      <w:pPr>
        <w:pStyle w:val="3"/>
        <w:shd w:val="clear" w:color="auto" w:fill="FFFFFF"/>
        <w:spacing w:before="510" w:after="9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Отработка звуков:</w:t>
      </w:r>
    </w:p>
    <w:p w:rsidR="0082056E" w:rsidRDefault="0082056E" w:rsidP="0082056E">
      <w:pPr>
        <w:pStyle w:val="3"/>
        <w:shd w:val="clear" w:color="auto" w:fill="FFFFFF"/>
        <w:spacing w:before="510" w:after="9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б, п, в, ф, г, к, д, т, х</w:t>
      </w:r>
    </w:p>
    <w:p w:rsidR="0082056E" w:rsidRDefault="0082056E" w:rsidP="0082056E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 Добыл бобов бобыль.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2.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Вакул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бабу обул, да 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Вакула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баба обула.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 От топота копыт пыль по полю летит.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4. Бык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тупогуб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тупогубенький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бычок, у быка бела губа была тупа.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5. Колпак на колпаке, под колпаком колпак.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б. Верзила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Вавила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весело ворочал вилы.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7. Около кола колокола, около ворот коловорот.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8. Шакал шагал, шакал скакал.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9. Купи кипу пик, пик кипу купи. Купи кипу пуха, кипу пуха купи.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10. Повар Петр, повар Павел. Петр плавал, Павел плавал.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11. Ткет ткач ткани на платки Тани.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12. Водовоз вез воду из-под водопровода.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13. Наш голова вашего голову головой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переголовил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перевыголовил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14. Вашему пономарю нашего пономаря не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перепономарить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не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перевыпономарить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; наш пономарь вашего пономаря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перепономарит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перевыпономарит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15. В один, Клим, клин колоти.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16. Стоит копна с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подприкопёночком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17. В поле полет Фрося просо, сорняки выносит Фрося.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18. Краб крабу сделал грабли. Подал грабли крабу краб: сено граблями, краб, грабь!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19. У елки иголки колки.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20. Кукушка кукушонку купила капюшон. Надел кукушонок капюшон. Как в капюшоне он смешон!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21. Все бобры для своих бобрят добры. Бобры берут для бобрят бобы. Бобры, бывает, будоражат бобрят, давая им бобы.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22. Забыл Панкрат Кондратов домкрат, а Панкрату без домкрата не поднять на тракте трактор. И ждет на тракте трактор домкрат.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23. На меду медовик, а мне не до медовика.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24. Пришел Прокоп, кипел укроп, ушел Прокоп, кипел укроп; как при Прокопе кипел укроп, так и без Прокопа кипел укроп.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25. Шли три попа, три Прокопия-попа, три Прокопьевича, говорили про попа, про Прокопия-попа, про Прокопьевича.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26. Однажды галок поп пугая, в кустах увидел попугая, и говорит тот попугай: пугать ты галок, поп, пугай, но галок, поп, в кустах пугая, пугать не смей ты попугая.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27.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Волховал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волхв в хлеву с волхвами.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28. Бомбардир бонбоньерками бомбардировал барышень.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29. У Феофана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Митрофаньча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три сына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Феофанычи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30. У нас гость унес трость.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31. Фараонов фаворит на сапфир сменил нефрит.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32. Рододендроны из дендрария даны родителями.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33. К Габсбургам из Страсбурга.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34. Сидел тетерев на дереве, а тетерка с тетеревятами на ветке.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35. Брит Клим брат, брит Глеб брат, брат Игнат бородат.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36. Хвалю халву.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37. Хохлатые хохотушки хохотом хохотали.</w:t>
      </w:r>
    </w:p>
    <w:p w:rsidR="0082056E" w:rsidRDefault="0082056E" w:rsidP="0082056E">
      <w:pPr>
        <w:pStyle w:val="3"/>
        <w:shd w:val="clear" w:color="auto" w:fill="FFFFFF"/>
        <w:spacing w:before="510" w:after="9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Отработка звуков:</w:t>
      </w:r>
    </w:p>
    <w:p w:rsidR="0082056E" w:rsidRDefault="0082056E" w:rsidP="0082056E">
      <w:pPr>
        <w:pStyle w:val="3"/>
        <w:shd w:val="clear" w:color="auto" w:fill="FFFFFF"/>
        <w:spacing w:before="510" w:after="9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р, л, м, н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38. Всех скороговорок не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перескороговоришь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не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перевыскороговоришь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39. У нас на дворе-подворье погода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размокропогодилась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40. Два дровосека, два дровокола, два дроворуба говорили про Ларьку, про Варьку, про Марину жену.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41. Клара-краля кралась к ларю.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42. Говорил командир про полковника и про полковницу, про подполковника и про подполковницу, про поручика и про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поручицу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про подпоручика и про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подпоручицу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про прапорщика и про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прапорщицу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про подпрапорщика, а про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подпрапорщицу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промолчал.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43. На дворе трава, на траве дрова – раз дрова, два дрова, три дрова. Не руби дрова на траве двора.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44. На дворе дрова, за двором дрова, дрова вширь двора, не вместит двор дров, надо дрова выдворить на дровяной двор.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45. На дворе вдовы Варвары два вора дрова воровали,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рассердилася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вдова, убрала в сарай дрова.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46. Курфюрст скомпрометировал ландскнехта.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47. Рапортовал да не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дорапортовал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дорапортовывал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да зарапортовался.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48. Рыла свинья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белорыла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тупорыла; полдвора рылом изрыла, вырыла, подрыла.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49. Съел молодец тридцать три пирога с пирогом, да все с творогом.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50. Тридцать три корабля лавировали, лавировали да не вылавировали.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51. На мели мы лениво налима ловили. На мели мы лениво ловили линя. О любви не меня ли вы мило молили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И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в туманы лимана манили меня?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52. Карл у Клары украл кораллы, а Клара у Карла украла кларнет.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53. Королева Клара строго карала Карла за кражу коралла.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54. Карл клал лук на ларь. Клара крала лук с ларя.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55. Дробью по перепелам да по тетеревам.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56. Мамаша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Ромаше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дала сыворотку из-под простокваши.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57. Расскажите про покупки. Про какие про покупки? Про покупки, про покупки, про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покупочки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свои.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58. Сшит колпак, да не по-колпаковски; вылит колокол, да не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по-колоколовски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Надо колпак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переколпаковать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перевыколпаковать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надо колокол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переколоколовать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перевыколоколовать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59. Протокол про протокол протоколом запротоколировали.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60. Была у Фрола, Фролу на Лавра наврала. Подойду к Лавру, на Фрола Лавру навру.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61. Король-орел.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62. Курьера курьер обгоняет в карьер.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lastRenderedPageBreak/>
        <w:t>бЗ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 Маланья-болтунья молоко болтала, выбалтывала, да не выболтала.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64. Регулировщик-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лигуриец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регулировал в Лигурии.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65. Полили ли лилию? Видели ли Лидию? Полили лилию, видели Лидию.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66. Гонец с галер сгорел.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67. Талер тарелка стоит.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68. Идти на рать, так бердыш брать.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69. Интервьюер интервента интервьюировал.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70. Либретто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Риголетто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71. Наш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Полкан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из Байкала лакал.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Полкан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лакал, но не мелел Байкал.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72. Мы ели, ели ершей у ели, их еле-еле у ели доели.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73. Не жалела мама мыла. Мама Милу мылом мыла. Мила мыла не любила, мыло Мила уронила.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74. Во мраке раки шумят в драке.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75. На дороге с утра тарахтят трактора.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76. Жри во ржи, да не ржи во ржи.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77. Орел на горе, перо на орле, гора под орлом, орел под пером.</w:t>
      </w:r>
    </w:p>
    <w:p w:rsidR="0082056E" w:rsidRDefault="0082056E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78. Город Нерль на Нерли-реке.</w:t>
      </w:r>
    </w:p>
    <w:p w:rsidR="00E42AF7" w:rsidRDefault="00E42AF7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</w:p>
    <w:p w:rsidR="00F05649" w:rsidRPr="00F05649" w:rsidRDefault="00E42AF7" w:rsidP="00F056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ТЕМА 3: </w:t>
      </w:r>
      <w:r>
        <w:rPr>
          <w:rFonts w:ascii="Arial" w:hAnsi="Arial" w:cs="Arial"/>
          <w:color w:val="000000"/>
          <w:sz w:val="27"/>
          <w:szCs w:val="27"/>
        </w:rPr>
        <w:t>АРТИКУЛЯЦИЯ</w:t>
      </w:r>
      <w:r>
        <w:rPr>
          <w:rFonts w:ascii="Arial" w:hAnsi="Arial" w:cs="Arial"/>
          <w:color w:val="000000"/>
          <w:sz w:val="27"/>
          <w:szCs w:val="27"/>
        </w:rPr>
        <w:br/>
      </w:r>
      <w:r w:rsidR="00F05649" w:rsidRPr="00F05649">
        <w:rPr>
          <w:color w:val="343434"/>
          <w:sz w:val="32"/>
          <w:szCs w:val="32"/>
        </w:rPr>
        <w:t>Артикуляция – это прежде всего правильное и отчетливое произношение звуков. А в этом главную роль играют уже не голосовые связи, а органы произношения, среди которых, как правило, различаются активные (язык и губы) и пассивные (зубы, десны, мягкое и твердое небо).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Механизм произношения слов представляет собой довольно сложную систему, составными частями которой являются аппарат дыхания, голосовые связки, полости рта и носа, язык, губы и т.д.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 xml:space="preserve">За правильную артикуляцию отвечают разные органы. Головной мозг, который через нервную систему посылает импульсы. </w:t>
      </w: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lastRenderedPageBreak/>
        <w:t>Дыхательный аппарат, обеспечивающий воздушную струю, которая помогает в создании нужных голосовых колебаний. Органов произношения речи, благодаря которым и возникает звук.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Причинами плохой артикуляции может быть состояние человека. Усталость, нервное напряжение, врожденная застенчивость, болезни.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Укрепление согласных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Arial" w:eastAsia="Times New Roman" w:hAnsi="Arial" w:cs="Arial"/>
          <w:color w:val="343434"/>
          <w:sz w:val="21"/>
          <w:szCs w:val="21"/>
          <w:lang w:eastAsia="ru-RU"/>
        </w:rPr>
        <w:t> 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«С»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Arial" w:eastAsia="Times New Roman" w:hAnsi="Arial" w:cs="Arial"/>
          <w:color w:val="343434"/>
          <w:sz w:val="21"/>
          <w:szCs w:val="21"/>
          <w:lang w:eastAsia="ru-RU"/>
        </w:rPr>
        <w:t> 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Сани – сатира – сапёр – сапожник.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Свечка – свирель – саранча – сезон.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Подобные цепочки слов, начинающихся на «С» хорошо звучат в виде контрастного темброво-регистрового диалога, в котором могут участвовать 2 группы ребят. Например, 1 группа проговаривает слова в низком регистре – «заговорщицки», 2 группа – в фальцетном регистре как бы «в испуге».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Arial" w:eastAsia="Times New Roman" w:hAnsi="Arial" w:cs="Arial"/>
          <w:color w:val="343434"/>
          <w:sz w:val="21"/>
          <w:szCs w:val="21"/>
          <w:lang w:eastAsia="ru-RU"/>
        </w:rPr>
        <w:t> 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Возможны и другие контрастные сопоставления: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Arial" w:eastAsia="Times New Roman" w:hAnsi="Arial" w:cs="Arial"/>
          <w:color w:val="343434"/>
          <w:sz w:val="21"/>
          <w:szCs w:val="21"/>
          <w:lang w:eastAsia="ru-RU"/>
        </w:rPr>
        <w:t> 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Динамические: громко – тихо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Ритмические: тянущимися долгими звуками – мелкими длительностями.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Речевое глиссандо: вниз – вверх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Arial" w:eastAsia="Times New Roman" w:hAnsi="Arial" w:cs="Arial"/>
          <w:color w:val="343434"/>
          <w:sz w:val="21"/>
          <w:szCs w:val="21"/>
          <w:lang w:eastAsia="ru-RU"/>
        </w:rPr>
        <w:t> 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Скороговорки: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Arial" w:eastAsia="Times New Roman" w:hAnsi="Arial" w:cs="Arial"/>
          <w:color w:val="343434"/>
          <w:sz w:val="21"/>
          <w:szCs w:val="21"/>
          <w:lang w:eastAsia="ru-RU"/>
        </w:rPr>
        <w:t> 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 xml:space="preserve">Во саду ли, во </w:t>
      </w:r>
      <w:proofErr w:type="spellStart"/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садочке</w:t>
      </w:r>
      <w:proofErr w:type="spellEnd"/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, соловей поёт.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Сломала я ветку сирени в саду.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Мы посадили весной кустик сирени в саду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Курские соловьи славятся на всю Россию.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Сима сухари сушила. Сушить не насушила, а сжечь – сожгла.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«Р»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Arial" w:eastAsia="Times New Roman" w:hAnsi="Arial" w:cs="Arial"/>
          <w:color w:val="343434"/>
          <w:sz w:val="21"/>
          <w:szCs w:val="21"/>
          <w:lang w:eastAsia="ru-RU"/>
        </w:rPr>
        <w:t> 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Игры: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Arial" w:eastAsia="Times New Roman" w:hAnsi="Arial" w:cs="Arial"/>
          <w:color w:val="343434"/>
          <w:sz w:val="21"/>
          <w:szCs w:val="21"/>
          <w:lang w:eastAsia="ru-RU"/>
        </w:rPr>
        <w:t> 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«Машина» - дети изображают рычание мотора: «</w:t>
      </w:r>
      <w:proofErr w:type="spellStart"/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дрррр</w:t>
      </w:r>
      <w:proofErr w:type="spellEnd"/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». Звук то громче, то тише - по знаку дирижера.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Arial" w:eastAsia="Times New Roman" w:hAnsi="Arial" w:cs="Arial"/>
          <w:color w:val="343434"/>
          <w:sz w:val="21"/>
          <w:szCs w:val="21"/>
          <w:lang w:eastAsia="ru-RU"/>
        </w:rPr>
        <w:t> 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 xml:space="preserve">«Самолет-кукурузник» - тоже самое, но в более высоком регистре. Варианты развития игрового сюжета: приближающийся, </w:t>
      </w: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lastRenderedPageBreak/>
        <w:t>удаляющийся звук, несколько самолетов, прерывающий звук – самолет иногда пропадает в облаках.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Arial" w:eastAsia="Times New Roman" w:hAnsi="Arial" w:cs="Arial"/>
          <w:color w:val="343434"/>
          <w:sz w:val="21"/>
          <w:szCs w:val="21"/>
          <w:lang w:eastAsia="ru-RU"/>
        </w:rPr>
        <w:t> 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Скороговорки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Arial" w:eastAsia="Times New Roman" w:hAnsi="Arial" w:cs="Arial"/>
          <w:color w:val="343434"/>
          <w:sz w:val="21"/>
          <w:szCs w:val="21"/>
          <w:lang w:eastAsia="ru-RU"/>
        </w:rPr>
        <w:t> 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Раз дрова, два дрова, три дрова.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На дворе трава, на траве дрова.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На дворе дрова, за двором дрова.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Дрова вдоль двора, дрова вширь двора, не вместит двор дров, дрова выдворит.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 xml:space="preserve">Рапортовал, да не </w:t>
      </w:r>
      <w:proofErr w:type="spellStart"/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дорапортовал</w:t>
      </w:r>
      <w:proofErr w:type="spellEnd"/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 xml:space="preserve">, а стал </w:t>
      </w:r>
      <w:proofErr w:type="spellStart"/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дорапортовывать</w:t>
      </w:r>
      <w:proofErr w:type="spellEnd"/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 xml:space="preserve"> – зарапортовался.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Попевки</w:t>
      </w:r>
      <w:proofErr w:type="spellEnd"/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Arial" w:eastAsia="Times New Roman" w:hAnsi="Arial" w:cs="Arial"/>
          <w:noProof/>
          <w:color w:val="343434"/>
          <w:sz w:val="21"/>
          <w:szCs w:val="21"/>
          <w:lang w:eastAsia="ru-RU"/>
        </w:rPr>
        <w:drawing>
          <wp:inline distT="0" distB="0" distL="0" distR="0">
            <wp:extent cx="5705475" cy="666750"/>
            <wp:effectExtent l="0" t="0" r="9525" b="0"/>
            <wp:docPr id="6" name="Рисунок 6" descr="hello_html_m2df2ce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df2ce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Arial" w:eastAsia="Times New Roman" w:hAnsi="Arial" w:cs="Arial"/>
          <w:noProof/>
          <w:color w:val="343434"/>
          <w:sz w:val="21"/>
          <w:szCs w:val="21"/>
          <w:lang w:eastAsia="ru-RU"/>
        </w:rPr>
        <w:drawing>
          <wp:inline distT="0" distB="0" distL="0" distR="0">
            <wp:extent cx="4762500" cy="666750"/>
            <wp:effectExtent l="0" t="0" r="0" b="0"/>
            <wp:docPr id="5" name="Рисунок 5" descr="hello_html_m637fde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37fde3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Артикуляционные упражнения для уроков пения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Arial" w:eastAsia="Times New Roman" w:hAnsi="Arial" w:cs="Arial"/>
          <w:color w:val="343434"/>
          <w:sz w:val="21"/>
          <w:szCs w:val="21"/>
          <w:lang w:eastAsia="ru-RU"/>
        </w:rPr>
        <w:t> 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 xml:space="preserve">Артикуляция "Р". </w:t>
      </w:r>
      <w:proofErr w:type="spellStart"/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Попевка</w:t>
      </w:r>
      <w:proofErr w:type="spellEnd"/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 xml:space="preserve"> для уроков музыки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Arial" w:eastAsia="Times New Roman" w:hAnsi="Arial" w:cs="Arial"/>
          <w:color w:val="343434"/>
          <w:sz w:val="21"/>
          <w:szCs w:val="21"/>
          <w:lang w:eastAsia="ru-RU"/>
        </w:rPr>
        <w:t> 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Глухие согласные «Т», «П», «К»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Arial" w:eastAsia="Times New Roman" w:hAnsi="Arial" w:cs="Arial"/>
          <w:color w:val="343434"/>
          <w:sz w:val="21"/>
          <w:szCs w:val="21"/>
          <w:lang w:eastAsia="ru-RU"/>
        </w:rPr>
        <w:t> 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От топота копыт пыль по полю летит.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Купи кипу пик.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Шёпот, шёпот, листьев шёпот.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Укрепление гласных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Arial" w:eastAsia="Times New Roman" w:hAnsi="Arial" w:cs="Arial"/>
          <w:color w:val="343434"/>
          <w:sz w:val="21"/>
          <w:szCs w:val="21"/>
          <w:lang w:eastAsia="ru-RU"/>
        </w:rPr>
        <w:t> 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«А»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Arial" w:eastAsia="Times New Roman" w:hAnsi="Arial" w:cs="Arial"/>
          <w:color w:val="343434"/>
          <w:sz w:val="21"/>
          <w:szCs w:val="21"/>
          <w:lang w:eastAsia="ru-RU"/>
        </w:rPr>
        <w:t> 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При работе над артикуляцией гласных нужно обращать внимание на ее «исходное» состояние у классного хора. Если «а» чересчур открыта, то к ней нужно подходить через «о», или «у»: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Arial" w:eastAsia="Times New Roman" w:hAnsi="Arial" w:cs="Arial"/>
          <w:color w:val="343434"/>
          <w:sz w:val="21"/>
          <w:szCs w:val="21"/>
          <w:lang w:eastAsia="ru-RU"/>
        </w:rPr>
        <w:t> 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Бо</w:t>
      </w:r>
      <w:proofErr w:type="spellEnd"/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-ба</w:t>
      </w:r>
      <w:proofErr w:type="gramEnd"/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 xml:space="preserve">, до-да, </w:t>
      </w:r>
      <w:proofErr w:type="spellStart"/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зу</w:t>
      </w:r>
      <w:proofErr w:type="spellEnd"/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 xml:space="preserve">-за, </w:t>
      </w:r>
      <w:proofErr w:type="spellStart"/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ру-ра</w:t>
      </w:r>
      <w:proofErr w:type="spellEnd"/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.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Arial" w:eastAsia="Times New Roman" w:hAnsi="Arial" w:cs="Arial"/>
          <w:color w:val="343434"/>
          <w:sz w:val="21"/>
          <w:szCs w:val="21"/>
          <w:lang w:eastAsia="ru-RU"/>
        </w:rPr>
        <w:t> 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Если «а» звучит, наоборот, заглублено, то подходить к ней лучше от «и», или «е»: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Arial" w:eastAsia="Times New Roman" w:hAnsi="Arial" w:cs="Arial"/>
          <w:color w:val="343434"/>
          <w:sz w:val="21"/>
          <w:szCs w:val="21"/>
          <w:lang w:eastAsia="ru-RU"/>
        </w:rPr>
        <w:t> 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lastRenderedPageBreak/>
        <w:t xml:space="preserve">Би-ба, </w:t>
      </w:r>
      <w:proofErr w:type="spellStart"/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ди</w:t>
      </w:r>
      <w:proofErr w:type="spellEnd"/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 xml:space="preserve">-да, </w:t>
      </w:r>
      <w:proofErr w:type="spellStart"/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бе</w:t>
      </w:r>
      <w:proofErr w:type="spellEnd"/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 xml:space="preserve">-ба, </w:t>
      </w:r>
      <w:proofErr w:type="gramStart"/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де-да</w:t>
      </w:r>
      <w:proofErr w:type="gramEnd"/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.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Arial" w:eastAsia="Times New Roman" w:hAnsi="Arial" w:cs="Arial"/>
          <w:color w:val="343434"/>
          <w:sz w:val="21"/>
          <w:szCs w:val="21"/>
          <w:lang w:eastAsia="ru-RU"/>
        </w:rPr>
        <w:t> 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Полезно петь цепочки слов (например, по нисходящему трезвучию, или другому, придуманному к уроку интонационному мотиву):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Arial" w:eastAsia="Times New Roman" w:hAnsi="Arial" w:cs="Arial"/>
          <w:color w:val="343434"/>
          <w:sz w:val="21"/>
          <w:szCs w:val="21"/>
          <w:lang w:eastAsia="ru-RU"/>
        </w:rPr>
        <w:t> 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Балаган – барабан – сарафан – мандарин.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Arial" w:eastAsia="Times New Roman" w:hAnsi="Arial" w:cs="Arial"/>
          <w:noProof/>
          <w:color w:val="343434"/>
          <w:sz w:val="21"/>
          <w:szCs w:val="21"/>
          <w:lang w:eastAsia="ru-RU"/>
        </w:rPr>
        <w:drawing>
          <wp:inline distT="0" distB="0" distL="0" distR="0">
            <wp:extent cx="5248275" cy="638175"/>
            <wp:effectExtent l="0" t="0" r="9525" b="9525"/>
            <wp:docPr id="4" name="Рисунок 4" descr="hello_html_5148d3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5148d3b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Артикуляция "А". Вокальное упражнение для школьников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Arial" w:eastAsia="Times New Roman" w:hAnsi="Arial" w:cs="Arial"/>
          <w:color w:val="343434"/>
          <w:sz w:val="21"/>
          <w:szCs w:val="21"/>
          <w:lang w:eastAsia="ru-RU"/>
        </w:rPr>
        <w:t> 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«И» </w:t>
      </w:r>
      <w:r w:rsidRPr="00F05649">
        <w:rPr>
          <w:rFonts w:ascii="Times New Roman" w:eastAsia="Times New Roman" w:hAnsi="Times New Roman" w:cs="Times New Roman"/>
          <w:noProof/>
          <w:color w:val="343434"/>
          <w:sz w:val="32"/>
          <w:szCs w:val="32"/>
          <w:lang w:eastAsia="ru-RU"/>
        </w:rPr>
        <w:drawing>
          <wp:inline distT="0" distB="0" distL="0" distR="0">
            <wp:extent cx="5248275" cy="676275"/>
            <wp:effectExtent l="0" t="0" r="9525" b="9525"/>
            <wp:docPr id="3" name="Рисунок 3" descr="hello_html_m1648f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1648f07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Бирюза – дирижер – виноград – тишина.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Arial" w:eastAsia="Times New Roman" w:hAnsi="Arial" w:cs="Arial"/>
          <w:color w:val="343434"/>
          <w:sz w:val="21"/>
          <w:szCs w:val="21"/>
          <w:lang w:eastAsia="ru-RU"/>
        </w:rPr>
        <w:t> 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Артикуляция "И". Распевание для хора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Arial" w:eastAsia="Times New Roman" w:hAnsi="Arial" w:cs="Arial"/>
          <w:color w:val="343434"/>
          <w:sz w:val="21"/>
          <w:szCs w:val="21"/>
          <w:lang w:eastAsia="ru-RU"/>
        </w:rPr>
        <w:t> 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«Е»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Arial" w:eastAsia="Times New Roman" w:hAnsi="Arial" w:cs="Arial"/>
          <w:color w:val="343434"/>
          <w:sz w:val="21"/>
          <w:szCs w:val="21"/>
          <w:lang w:eastAsia="ru-RU"/>
        </w:rPr>
        <w:t> 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Резеда – ремесло – лебеда – сенокос.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Arial" w:eastAsia="Times New Roman" w:hAnsi="Arial" w:cs="Arial"/>
          <w:color w:val="343434"/>
          <w:sz w:val="21"/>
          <w:szCs w:val="21"/>
          <w:lang w:eastAsia="ru-RU"/>
        </w:rPr>
        <w:t> 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«У»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Arial" w:eastAsia="Times New Roman" w:hAnsi="Arial" w:cs="Arial"/>
          <w:color w:val="343434"/>
          <w:sz w:val="21"/>
          <w:szCs w:val="21"/>
          <w:lang w:eastAsia="ru-RU"/>
        </w:rPr>
        <w:t> 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Муравей – музыкант – мухомор – ураган.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Arial" w:eastAsia="Times New Roman" w:hAnsi="Arial" w:cs="Arial"/>
          <w:color w:val="343434"/>
          <w:sz w:val="21"/>
          <w:szCs w:val="21"/>
          <w:lang w:eastAsia="ru-RU"/>
        </w:rPr>
        <w:t> 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Артикуляция "У". Вокальное упражнение для детского хора</w:t>
      </w: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Arial" w:eastAsia="Times New Roman" w:hAnsi="Arial" w:cs="Arial"/>
          <w:color w:val="343434"/>
          <w:sz w:val="21"/>
          <w:szCs w:val="21"/>
          <w:lang w:eastAsia="ru-RU"/>
        </w:rPr>
        <w:t> </w:t>
      </w:r>
    </w:p>
    <w:p w:rsidR="00F05649" w:rsidRDefault="00F05649" w:rsidP="00F056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</w:pPr>
      <w:r w:rsidRPr="00F05649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Артикуляционные упражнения на "У"</w:t>
      </w:r>
    </w:p>
    <w:p w:rsidR="00535579" w:rsidRDefault="00535579" w:rsidP="00F056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</w:pPr>
    </w:p>
    <w:p w:rsidR="00535579" w:rsidRDefault="00535579" w:rsidP="00535579">
      <w:pPr>
        <w:pStyle w:val="a3"/>
        <w:numPr>
          <w:ilvl w:val="0"/>
          <w:numId w:val="7"/>
        </w:numPr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Fonts w:ascii="Arial" w:hAnsi="Arial" w:cs="Arial"/>
          <w:color w:val="060606"/>
          <w:sz w:val="27"/>
          <w:szCs w:val="27"/>
        </w:rPr>
        <w:t>Просмотрите ссылки</w:t>
      </w:r>
    </w:p>
    <w:p w:rsidR="00587B42" w:rsidRDefault="00587B42" w:rsidP="00587B42">
      <w:pPr>
        <w:pStyle w:val="a3"/>
        <w:spacing w:before="0" w:beforeAutospacing="0" w:after="225" w:afterAutospacing="0"/>
        <w:ind w:left="720"/>
        <w:jc w:val="both"/>
        <w:textAlignment w:val="baseline"/>
      </w:pPr>
      <w:hyperlink r:id="rId12" w:history="1">
        <w:r>
          <w:rPr>
            <w:rStyle w:val="a5"/>
          </w:rPr>
          <w:t>https://yandex.ru/video/preview/?filmId=15790162628522609458&amp;text=%D0%B0%D1%80%D1%82%D0%B8%D0%BA%D1%83%D0%BB%D1%8F%D1%86%D0%B8%D1%8F+%D0%B2+%D0%BC%D1%83%D0%B7%D1%8B%D0%BA%D0%B5&amp;path=wizard&amp;parent-reqid=1587662703021362-1056947279886151019500121-production-app-host-man-web-yp-131&amp;redircnt=1587662709.1</w:t>
        </w:r>
      </w:hyperlink>
    </w:p>
    <w:p w:rsidR="002F0D91" w:rsidRDefault="002F0D91" w:rsidP="00587B42">
      <w:pPr>
        <w:pStyle w:val="a3"/>
        <w:spacing w:before="0" w:beforeAutospacing="0" w:after="225" w:afterAutospacing="0"/>
        <w:ind w:left="720"/>
        <w:jc w:val="both"/>
        <w:textAlignment w:val="baseline"/>
      </w:pPr>
      <w:hyperlink r:id="rId13" w:history="1">
        <w:r>
          <w:rPr>
            <w:rStyle w:val="a5"/>
          </w:rPr>
          <w:t>https://yandex.ru/video/preview/?filmId=17357445445225397610&amp;text=%D0%B0%D1%80%D1%82%D0%B8%D0%BA%D1%83%D0%BB%D1%8F%D1%86%D0%B8%D1%8F+%D0%B2+%D0%BC%D1%83%D0%B7%D1%8B%D0%BA%D0%B5&amp;path=wizard&amp;parent-reqid=1587662703021362-1056947279886151019500121-production-app-host-man-web-yp-131&amp;redircnt=1587662709.1</w:t>
        </w:r>
      </w:hyperlink>
    </w:p>
    <w:p w:rsidR="00273747" w:rsidRDefault="00273747" w:rsidP="00587B42">
      <w:pPr>
        <w:pStyle w:val="a3"/>
        <w:spacing w:before="0" w:beforeAutospacing="0" w:after="225" w:afterAutospacing="0"/>
        <w:ind w:left="72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  <w:hyperlink r:id="rId14" w:history="1">
        <w:r>
          <w:rPr>
            <w:rStyle w:val="a5"/>
          </w:rPr>
          <w:t>https://yandex.ru/video/preview/?filmId=4199177517881471217&amp;text=%D0%B0%D1%80%D1%82%D0%B8%D0%BA%D1%83%D0%BB%D1%8F%D1%86%D0%B8%D1</w:t>
        </w:r>
        <w:r>
          <w:rPr>
            <w:rStyle w:val="a5"/>
          </w:rPr>
          <w:lastRenderedPageBreak/>
          <w:t>%8F+%D0%B2+%D0%BC%D1%83%D0%B7%D1%8B%D0%BA%D0%B5&amp;path=wizard&amp;parent-reqid=1587662703021362-1056947279886151019500121-production-app-host-man-web-yp-131&amp;redircnt=1587662709.1</w:t>
        </w:r>
      </w:hyperlink>
    </w:p>
    <w:p w:rsidR="00535579" w:rsidRDefault="00535579" w:rsidP="00535579">
      <w:pPr>
        <w:pStyle w:val="a3"/>
        <w:spacing w:before="0" w:beforeAutospacing="0" w:after="225" w:afterAutospacing="0"/>
        <w:ind w:left="72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</w:p>
    <w:p w:rsidR="00535579" w:rsidRDefault="00535579" w:rsidP="00535579">
      <w:pPr>
        <w:pStyle w:val="a3"/>
        <w:numPr>
          <w:ilvl w:val="0"/>
          <w:numId w:val="7"/>
        </w:numPr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060606"/>
          <w:sz w:val="27"/>
          <w:szCs w:val="27"/>
        </w:rPr>
        <w:t>Работаем,используя</w:t>
      </w:r>
      <w:proofErr w:type="spellEnd"/>
      <w:proofErr w:type="gramEnd"/>
      <w:r>
        <w:rPr>
          <w:rFonts w:ascii="Arial" w:hAnsi="Arial" w:cs="Arial"/>
          <w:color w:val="060606"/>
          <w:sz w:val="27"/>
          <w:szCs w:val="27"/>
        </w:rPr>
        <w:t xml:space="preserve"> знания и умения ,полученные на занятиях в течении учебного года</w:t>
      </w:r>
      <w:r>
        <w:rPr>
          <w:rFonts w:ascii="Arial" w:hAnsi="Arial" w:cs="Arial"/>
          <w:color w:val="060606"/>
          <w:sz w:val="27"/>
          <w:szCs w:val="27"/>
        </w:rPr>
        <w:t xml:space="preserve">. Выполнять написанные ранее </w:t>
      </w:r>
      <w:proofErr w:type="spellStart"/>
      <w:proofErr w:type="gramStart"/>
      <w:r>
        <w:rPr>
          <w:rFonts w:ascii="Arial" w:hAnsi="Arial" w:cs="Arial"/>
          <w:color w:val="060606"/>
          <w:sz w:val="27"/>
          <w:szCs w:val="27"/>
        </w:rPr>
        <w:t>упражения,видео</w:t>
      </w:r>
      <w:proofErr w:type="spellEnd"/>
      <w:proofErr w:type="gramEnd"/>
      <w:r>
        <w:rPr>
          <w:rFonts w:ascii="Arial" w:hAnsi="Arial" w:cs="Arial"/>
          <w:color w:val="060606"/>
          <w:sz w:val="27"/>
          <w:szCs w:val="27"/>
        </w:rPr>
        <w:t xml:space="preserve"> выслать</w:t>
      </w:r>
    </w:p>
    <w:p w:rsidR="007E0021" w:rsidRDefault="007E0021" w:rsidP="007E0021">
      <w:pPr>
        <w:pStyle w:val="a3"/>
        <w:spacing w:before="0" w:beforeAutospacing="0" w:after="225" w:afterAutospacing="0"/>
        <w:ind w:left="72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</w:p>
    <w:p w:rsidR="007E0021" w:rsidRDefault="007E0021" w:rsidP="007E0021">
      <w:pPr>
        <w:pStyle w:val="a3"/>
        <w:spacing w:before="0" w:beforeAutospacing="0" w:after="225" w:afterAutospacing="0"/>
        <w:ind w:left="72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Fonts w:ascii="Arial" w:hAnsi="Arial" w:cs="Arial"/>
          <w:b/>
          <w:color w:val="060606"/>
          <w:sz w:val="27"/>
          <w:szCs w:val="27"/>
        </w:rPr>
        <w:t xml:space="preserve">ТЕМА </w:t>
      </w:r>
      <w:proofErr w:type="gramStart"/>
      <w:r>
        <w:rPr>
          <w:rFonts w:ascii="Arial" w:hAnsi="Arial" w:cs="Arial"/>
          <w:b/>
          <w:color w:val="060606"/>
          <w:sz w:val="27"/>
          <w:szCs w:val="27"/>
        </w:rPr>
        <w:t>4.</w:t>
      </w:r>
      <w:r>
        <w:rPr>
          <w:rFonts w:ascii="Arial" w:hAnsi="Arial" w:cs="Arial"/>
          <w:color w:val="060606"/>
          <w:sz w:val="27"/>
          <w:szCs w:val="27"/>
        </w:rPr>
        <w:t>ОСНОВЫ</w:t>
      </w:r>
      <w:proofErr w:type="gramEnd"/>
      <w:r>
        <w:rPr>
          <w:rFonts w:ascii="Arial" w:hAnsi="Arial" w:cs="Arial"/>
          <w:color w:val="060606"/>
          <w:sz w:val="27"/>
          <w:szCs w:val="27"/>
        </w:rPr>
        <w:t xml:space="preserve"> МУЗЫКАЛЬНОЙ ГРАМОТЫ</w:t>
      </w:r>
    </w:p>
    <w:p w:rsidR="007E0021" w:rsidRPr="007E0021" w:rsidRDefault="007E0021" w:rsidP="007E0021">
      <w:pPr>
        <w:pStyle w:val="a3"/>
        <w:spacing w:before="0" w:beforeAutospacing="0" w:after="225" w:afterAutospacing="0"/>
        <w:ind w:left="72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  <w:r w:rsidRPr="007E0021">
        <w:rPr>
          <w:rFonts w:ascii="Arial" w:hAnsi="Arial" w:cs="Arial"/>
          <w:color w:val="060606"/>
          <w:sz w:val="27"/>
          <w:szCs w:val="27"/>
        </w:rPr>
        <w:t>Повторим старый материал и добавим что-то новое</w:t>
      </w:r>
    </w:p>
    <w:p w:rsidR="00542FBB" w:rsidRDefault="007E0021" w:rsidP="007E0021">
      <w:pPr>
        <w:pStyle w:val="a3"/>
        <w:spacing w:before="0" w:beforeAutospacing="0" w:after="225" w:afterAutospacing="0"/>
        <w:ind w:left="720"/>
        <w:jc w:val="both"/>
        <w:textAlignment w:val="baseline"/>
        <w:rPr>
          <w:rFonts w:ascii="Arial" w:hAnsi="Arial" w:cs="Arial"/>
          <w:color w:val="242424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основы нотной начинаются серьёзные занятия музыкой. В этой статье не будет ничего лишнего, только простые основы нотной грамоты. </w:t>
      </w:r>
    </w:p>
    <w:p w:rsidR="00542FBB" w:rsidRDefault="007E0021" w:rsidP="007E0021">
      <w:pPr>
        <w:pStyle w:val="a3"/>
        <w:spacing w:before="0" w:beforeAutospacing="0" w:after="225" w:afterAutospacing="0"/>
        <w:ind w:left="720"/>
        <w:jc w:val="both"/>
        <w:textAlignment w:val="baseline"/>
        <w:rPr>
          <w:rFonts w:ascii="Arial" w:hAnsi="Arial" w:cs="Arial"/>
          <w:color w:val="242424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Нот всего семь, их названия каждому знакомы с </w:t>
      </w:r>
      <w:proofErr w:type="gramStart"/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>детства:  до</w:t>
      </w:r>
      <w:proofErr w:type="gramEnd"/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 ре ми фа соль ля си. Этот ряд из семи основных нот может быть продолжен их повторением в любом направлении – прямом или обратном.</w:t>
      </w:r>
    </w:p>
    <w:p w:rsidR="00572883" w:rsidRDefault="00572883" w:rsidP="007E0021">
      <w:pPr>
        <w:pStyle w:val="a3"/>
        <w:spacing w:before="0" w:beforeAutospacing="0" w:after="225" w:afterAutospacing="0"/>
        <w:ind w:left="720"/>
        <w:jc w:val="both"/>
        <w:textAlignment w:val="baseline"/>
        <w:rPr>
          <w:rFonts w:ascii="Arial" w:hAnsi="Arial" w:cs="Arial"/>
          <w:color w:val="242424"/>
          <w:sz w:val="26"/>
          <w:szCs w:val="26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1601130"/>
            <wp:effectExtent l="0" t="0" r="3175" b="0"/>
            <wp:docPr id="7" name="Рисунок 7" descr="звукоряд, окта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вукоряд, октав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FBB" w:rsidRDefault="007E0021" w:rsidP="007E0021">
      <w:pPr>
        <w:pStyle w:val="a3"/>
        <w:spacing w:before="0" w:beforeAutospacing="0" w:after="225" w:afterAutospacing="0"/>
        <w:ind w:left="720"/>
        <w:jc w:val="both"/>
        <w:textAlignment w:val="baseline"/>
        <w:rPr>
          <w:rFonts w:ascii="Arial" w:hAnsi="Arial" w:cs="Arial"/>
          <w:color w:val="242424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 Каждое новое повторение данного ряда будет называться октавой. Два важнейших измерения, в которых существует музыка – пространство и время. Именно это и отражено в нотной записи: компонент пространства – </w:t>
      </w:r>
      <w:proofErr w:type="spellStart"/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>звуковысотность</w:t>
      </w:r>
      <w:proofErr w:type="spellEnd"/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>, компонент времени – ритм. Ноты записываются специальными значками в виде эллипсисов (овалов).</w:t>
      </w:r>
    </w:p>
    <w:p w:rsidR="00542FBB" w:rsidRDefault="007E0021" w:rsidP="007E0021">
      <w:pPr>
        <w:pStyle w:val="a3"/>
        <w:spacing w:before="0" w:beforeAutospacing="0" w:after="225" w:afterAutospacing="0"/>
        <w:ind w:left="720"/>
        <w:jc w:val="both"/>
        <w:textAlignment w:val="baseline"/>
        <w:rPr>
          <w:rFonts w:ascii="Arial" w:hAnsi="Arial" w:cs="Arial"/>
          <w:color w:val="242424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 Для отображения высоты звучания используется нотоносец: чем выше звучит нота, тем выше её расположение на линейках (или между линейками) нотоносца.</w:t>
      </w:r>
    </w:p>
    <w:p w:rsidR="00542FBB" w:rsidRDefault="007E0021" w:rsidP="007E0021">
      <w:pPr>
        <w:pStyle w:val="a3"/>
        <w:spacing w:before="0" w:beforeAutospacing="0" w:after="225" w:afterAutospacing="0"/>
        <w:ind w:left="720"/>
        <w:jc w:val="both"/>
        <w:textAlignment w:val="baseline"/>
        <w:rPr>
          <w:rFonts w:ascii="Arial" w:hAnsi="Arial" w:cs="Arial"/>
          <w:color w:val="242424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 Нотоносец состоит из пяти линеек, которые считаются </w:t>
      </w:r>
      <w:proofErr w:type="gramStart"/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>снизу вверх</w:t>
      </w:r>
      <w:proofErr w:type="gramEnd"/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. Для того чтобы записать точную высоту звука нотами используются ключи – специальные знаки, которые указывают ориентиры на нотоносце. </w:t>
      </w:r>
    </w:p>
    <w:p w:rsidR="00542FBB" w:rsidRDefault="007E0021" w:rsidP="007E0021">
      <w:pPr>
        <w:pStyle w:val="a3"/>
        <w:spacing w:before="0" w:beforeAutospacing="0" w:after="225" w:afterAutospacing="0"/>
        <w:ind w:left="720"/>
        <w:jc w:val="both"/>
        <w:textAlignment w:val="baseline"/>
        <w:rPr>
          <w:rFonts w:ascii="Arial" w:hAnsi="Arial" w:cs="Arial"/>
          <w:color w:val="242424"/>
          <w:sz w:val="26"/>
          <w:szCs w:val="26"/>
          <w:shd w:val="clear" w:color="auto" w:fill="FFFFFF"/>
        </w:rPr>
      </w:pPr>
      <w:proofErr w:type="gramStart"/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>Например</w:t>
      </w:r>
      <w:proofErr w:type="gramEnd"/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: Скрипичный ключ означает, что за точку отсчёта берётся нота соль первой октавы, которая занимает вторую линейку. Басовый </w:t>
      </w: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lastRenderedPageBreak/>
        <w:t xml:space="preserve">ключ означает, что за точкой отсчёта становится нота фа малой октавы, которая записывается на четвёртой линейке. </w:t>
      </w:r>
    </w:p>
    <w:p w:rsidR="00542FBB" w:rsidRDefault="00542FBB" w:rsidP="007E0021">
      <w:pPr>
        <w:pStyle w:val="a3"/>
        <w:spacing w:before="0" w:beforeAutospacing="0" w:after="225" w:afterAutospacing="0"/>
        <w:ind w:left="720"/>
        <w:jc w:val="both"/>
        <w:textAlignment w:val="baseline"/>
        <w:rPr>
          <w:rFonts w:ascii="Arial" w:hAnsi="Arial" w:cs="Arial"/>
          <w:color w:val="242424"/>
          <w:sz w:val="26"/>
          <w:szCs w:val="26"/>
          <w:shd w:val="clear" w:color="auto" w:fill="FFFFFF"/>
        </w:rPr>
      </w:pPr>
    </w:p>
    <w:p w:rsidR="00542FBB" w:rsidRDefault="007E0021" w:rsidP="007E0021">
      <w:pPr>
        <w:pStyle w:val="a3"/>
        <w:spacing w:before="0" w:beforeAutospacing="0" w:after="225" w:afterAutospacing="0"/>
        <w:ind w:left="720"/>
        <w:jc w:val="both"/>
        <w:textAlignment w:val="baseline"/>
        <w:rPr>
          <w:rFonts w:ascii="Arial" w:hAnsi="Arial" w:cs="Arial"/>
          <w:color w:val="242424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>Это наиболее употребительные в музыкальной практике ключи</w:t>
      </w:r>
    </w:p>
    <w:p w:rsidR="00542FBB" w:rsidRDefault="00542FBB" w:rsidP="007E0021">
      <w:pPr>
        <w:pStyle w:val="a3"/>
        <w:spacing w:before="0" w:beforeAutospacing="0" w:after="225" w:afterAutospacing="0"/>
        <w:ind w:left="720"/>
        <w:jc w:val="both"/>
        <w:textAlignment w:val="baseline"/>
        <w:rPr>
          <w:rFonts w:ascii="Arial" w:hAnsi="Arial" w:cs="Arial"/>
          <w:color w:val="242424"/>
          <w:sz w:val="26"/>
          <w:szCs w:val="26"/>
          <w:shd w:val="clear" w:color="auto" w:fill="FFFFFF"/>
        </w:rPr>
      </w:pPr>
    </w:p>
    <w:p w:rsidR="00542FBB" w:rsidRDefault="00542FBB" w:rsidP="007E0021">
      <w:pPr>
        <w:pStyle w:val="a3"/>
        <w:spacing w:before="0" w:beforeAutospacing="0" w:after="225" w:afterAutospacing="0"/>
        <w:ind w:left="720"/>
        <w:jc w:val="both"/>
        <w:textAlignment w:val="baseline"/>
        <w:rPr>
          <w:rFonts w:ascii="Arial" w:hAnsi="Arial" w:cs="Arial"/>
          <w:color w:val="242424"/>
          <w:sz w:val="26"/>
          <w:szCs w:val="26"/>
          <w:shd w:val="clear" w:color="auto" w:fill="FFFFFF"/>
        </w:rPr>
      </w:pPr>
    </w:p>
    <w:p w:rsidR="00542FBB" w:rsidRDefault="00542FBB" w:rsidP="007E0021">
      <w:pPr>
        <w:pStyle w:val="a3"/>
        <w:spacing w:before="0" w:beforeAutospacing="0" w:after="225" w:afterAutospacing="0"/>
        <w:ind w:left="720"/>
        <w:jc w:val="both"/>
        <w:textAlignment w:val="baseline"/>
        <w:rPr>
          <w:rFonts w:ascii="Arial" w:hAnsi="Arial" w:cs="Arial"/>
          <w:color w:val="242424"/>
          <w:sz w:val="26"/>
          <w:szCs w:val="26"/>
          <w:shd w:val="clear" w:color="auto" w:fill="FFFFFF"/>
        </w:rPr>
      </w:pPr>
    </w:p>
    <w:p w:rsidR="00542FBB" w:rsidRDefault="007E0021" w:rsidP="007E0021">
      <w:pPr>
        <w:pStyle w:val="a3"/>
        <w:spacing w:before="0" w:beforeAutospacing="0" w:after="225" w:afterAutospacing="0"/>
        <w:ind w:left="720"/>
        <w:jc w:val="both"/>
        <w:textAlignment w:val="baseline"/>
        <w:rPr>
          <w:rFonts w:ascii="Arial" w:hAnsi="Arial" w:cs="Arial"/>
          <w:color w:val="242424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. Время в музыке измеряется не в секундах, а в долях, однако по тому, как они равномерно чередуются в своём движении, их можно сравнить с течением секунд, с равномерными ударами пульса или колокола. Быстрота или медленность смен долей определяется общей скоростью движения музыки, называемой темпом. Длительность каждой доли в секунду можно вычислить опытным путём, используя песочные часы или секундомер и метроном – специальный прибор, который даёт точное число одинаковых ударов-долей в минуту. </w:t>
      </w:r>
    </w:p>
    <w:p w:rsidR="00F34411" w:rsidRDefault="00F34411" w:rsidP="007E0021">
      <w:pPr>
        <w:pStyle w:val="a3"/>
        <w:spacing w:before="0" w:beforeAutospacing="0" w:after="225" w:afterAutospacing="0"/>
        <w:ind w:left="720"/>
        <w:jc w:val="both"/>
        <w:textAlignment w:val="baseline"/>
        <w:rPr>
          <w:rFonts w:ascii="Arial" w:hAnsi="Arial" w:cs="Arial"/>
          <w:color w:val="242424"/>
          <w:sz w:val="26"/>
          <w:szCs w:val="26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3770778"/>
            <wp:effectExtent l="0" t="0" r="3175" b="1270"/>
            <wp:docPr id="8" name="Рисунок 8" descr="длительности н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лительности нот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8EF" w:rsidRDefault="006C78EF" w:rsidP="007E0021">
      <w:pPr>
        <w:pStyle w:val="a3"/>
        <w:spacing w:before="0" w:beforeAutospacing="0" w:after="225" w:afterAutospacing="0"/>
        <w:ind w:left="720"/>
        <w:jc w:val="both"/>
        <w:textAlignment w:val="baseline"/>
        <w:rPr>
          <w:rFonts w:ascii="Arial" w:hAnsi="Arial" w:cs="Arial"/>
          <w:color w:val="242424"/>
          <w:sz w:val="26"/>
          <w:szCs w:val="26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940425" cy="3828790"/>
            <wp:effectExtent l="0" t="0" r="3175" b="635"/>
            <wp:docPr id="9" name="Рисунок 9" descr="длительности н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лительности нот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FBB" w:rsidRDefault="007E0021" w:rsidP="007E0021">
      <w:pPr>
        <w:pStyle w:val="a3"/>
        <w:spacing w:before="0" w:beforeAutospacing="0" w:after="225" w:afterAutospacing="0"/>
        <w:ind w:left="720"/>
        <w:jc w:val="both"/>
        <w:textAlignment w:val="baseline"/>
        <w:rPr>
          <w:rFonts w:ascii="Arial" w:hAnsi="Arial" w:cs="Arial"/>
          <w:color w:val="242424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>Для записи ритма в нотах отображаются длительности каждой ноты. Графическое выражение длительности относится к изменениям вида значка – он может быть закрашенный или не закрашенный, иметь штиль (палочку) или хвост. Каждая длительность занимает определенное число долей или их частей: Как уже было сказано, доли организуют музыкальное время, но не все доли играют в этом процессе одинаковую роль. В широком смысле доли разделяются на сильные (тяжёлые) и слабые (лёгкие). Сильные доли можно сравнить с ударениями в словах, а слабые доли, соответственно, с безударными слогами. И вот что интересно!</w:t>
      </w:r>
    </w:p>
    <w:p w:rsidR="00542FBB" w:rsidRDefault="007E0021" w:rsidP="007E0021">
      <w:pPr>
        <w:pStyle w:val="a3"/>
        <w:spacing w:before="0" w:beforeAutospacing="0" w:after="225" w:afterAutospacing="0"/>
        <w:ind w:left="720"/>
        <w:jc w:val="both"/>
        <w:textAlignment w:val="baseline"/>
        <w:rPr>
          <w:rFonts w:ascii="Arial" w:hAnsi="Arial" w:cs="Arial"/>
          <w:color w:val="242424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 В музыке ударные и безударные слоги (доли) чередуются так же, как и в стихотворных размерах. И даже само это чередование называется не иначе как размер, только в стихосложении ячейка размера называется стопой, а в музыке – тактом.</w:t>
      </w:r>
    </w:p>
    <w:p w:rsidR="007E0021" w:rsidRDefault="007E0021" w:rsidP="007E0021">
      <w:pPr>
        <w:pStyle w:val="a3"/>
        <w:spacing w:before="0" w:beforeAutospacing="0" w:after="225" w:afterAutospacing="0"/>
        <w:ind w:left="720"/>
        <w:jc w:val="both"/>
        <w:textAlignment w:val="baseline"/>
        <w:rPr>
          <w:rFonts w:ascii="Arial" w:hAnsi="Arial" w:cs="Arial"/>
          <w:color w:val="242424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 Итак, такт – это время от одной сильной доли до следующей сильной доли. Размер такта имеет числовое выражение, напоминающее дробь, в которой «числитель» и «знаменатель» будут указывать на параметры такта: числитель – сколько долей, знаменатель – какой нотой по длительности эта доля может быть измерена. Размер такта указывается один раз в начале произведения после ключей. Размеры бывают простыми и сложными. Естественно, те, кто начал изучать основы музыкальной грамоты, в первую очередь знакомятся с простыми размерами. Простые размеры – это двух и трёхдольные, сложные – это те, которые составлены (сложены) из двух или нескольких простых (например, четырёхдольные или </w:t>
      </w:r>
      <w:proofErr w:type="spellStart"/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>шестидольные</w:t>
      </w:r>
      <w:proofErr w:type="spellEnd"/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). Что важно понимать? Важно понимать, что размером определена </w:t>
      </w: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lastRenderedPageBreak/>
        <w:t xml:space="preserve">точная «порция» музыки, которую можно «запихать» в один такт (ни больше и ни меньше). Если размер такта 2/4, то это значит, что в такте уместится только две четвертные ноты. Другое дело, что эти четвертные могут, как дробиться на восьмушки и шестнадцатые ноты, так и объединяться в половинные длительности (и тогда одна половинная нота займет весь такт). </w:t>
      </w:r>
    </w:p>
    <w:p w:rsidR="00F915ED" w:rsidRPr="007E0021" w:rsidRDefault="00F915ED" w:rsidP="007E0021">
      <w:pPr>
        <w:pStyle w:val="a3"/>
        <w:spacing w:before="0" w:beforeAutospacing="0" w:after="225" w:afterAutospacing="0"/>
        <w:ind w:left="720"/>
        <w:jc w:val="both"/>
        <w:textAlignment w:val="baseline"/>
        <w:rPr>
          <w:rFonts w:ascii="Arial" w:hAnsi="Arial" w:cs="Arial"/>
          <w:b/>
          <w:color w:val="060606"/>
          <w:sz w:val="27"/>
          <w:szCs w:val="27"/>
        </w:rPr>
      </w:pPr>
      <w:r>
        <w:rPr>
          <w:noProof/>
        </w:rPr>
        <w:drawing>
          <wp:inline distT="0" distB="0" distL="0" distR="0">
            <wp:extent cx="5940425" cy="3086236"/>
            <wp:effectExtent l="0" t="0" r="3175" b="0"/>
            <wp:docPr id="10" name="Рисунок 10" descr="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змеры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579" w:rsidRPr="00F05649" w:rsidRDefault="0053557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5649" w:rsidRPr="00F05649" w:rsidRDefault="00F05649" w:rsidP="00F056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649">
        <w:rPr>
          <w:rFonts w:ascii="Arial" w:eastAsia="Times New Roman" w:hAnsi="Arial" w:cs="Arial"/>
          <w:color w:val="343434"/>
          <w:sz w:val="21"/>
          <w:szCs w:val="21"/>
          <w:lang w:eastAsia="ru-RU"/>
        </w:rPr>
        <w:t> </w:t>
      </w:r>
    </w:p>
    <w:p w:rsidR="007C31D3" w:rsidRDefault="00F05649" w:rsidP="007C31D3">
      <w:pPr>
        <w:pStyle w:val="a3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  <w:r w:rsidRPr="00F05649">
        <w:rPr>
          <w:rFonts w:ascii="Arial" w:hAnsi="Arial" w:cs="Arial"/>
          <w:color w:val="343434"/>
          <w:sz w:val="21"/>
          <w:szCs w:val="21"/>
        </w:rPr>
        <w:t> </w:t>
      </w:r>
      <w:r w:rsidR="007C31D3">
        <w:rPr>
          <w:rFonts w:ascii="Arial" w:hAnsi="Arial" w:cs="Arial"/>
          <w:color w:val="060606"/>
          <w:sz w:val="27"/>
          <w:szCs w:val="27"/>
        </w:rPr>
        <w:t>Задание:</w:t>
      </w:r>
    </w:p>
    <w:p w:rsidR="007C31D3" w:rsidRDefault="007C31D3" w:rsidP="007C31D3">
      <w:pPr>
        <w:pStyle w:val="a3"/>
        <w:numPr>
          <w:ilvl w:val="0"/>
          <w:numId w:val="8"/>
        </w:numPr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  <w:r>
        <w:rPr>
          <w:rFonts w:ascii="Arial" w:hAnsi="Arial" w:cs="Arial"/>
          <w:color w:val="060606"/>
          <w:sz w:val="27"/>
          <w:szCs w:val="27"/>
        </w:rPr>
        <w:t>Просмотрите ссылки</w:t>
      </w:r>
    </w:p>
    <w:p w:rsidR="00125EB3" w:rsidRDefault="00125EB3" w:rsidP="00125EB3">
      <w:pPr>
        <w:pStyle w:val="a3"/>
        <w:spacing w:before="0" w:beforeAutospacing="0" w:after="225" w:afterAutospacing="0"/>
        <w:ind w:left="720"/>
        <w:jc w:val="both"/>
        <w:textAlignment w:val="baseline"/>
      </w:pPr>
      <w:hyperlink r:id="rId19" w:history="1">
        <w:r>
          <w:rPr>
            <w:rStyle w:val="a5"/>
          </w:rPr>
          <w:t>https://yandex.ru/video/preview/?filmId=5518075983339585611&amp;text=%D0%BE%D1%81%D0%BD%D0%BE%D0%B2%D1%8B+%D0%BC%D1%83%D0%B7%D1%8B%D0%BA%D0%B0%D0%BB%D1%8C%D0%BD%D0%BE%D0%B9+%D0%B3%D1%80%D0%B0%D0%BC%D0%BE%D1%82%D1%8B+%D0%BD%D0%BE%D1%82%D1</w:t>
        </w:r>
        <w:r>
          <w:rPr>
            <w:rStyle w:val="a5"/>
          </w:rPr>
          <w:t>%8B</w:t>
        </w:r>
      </w:hyperlink>
    </w:p>
    <w:p w:rsidR="00502C81" w:rsidRDefault="00502C81" w:rsidP="00125EB3">
      <w:pPr>
        <w:pStyle w:val="a3"/>
        <w:spacing w:before="0" w:beforeAutospacing="0" w:after="225" w:afterAutospacing="0"/>
        <w:ind w:left="720"/>
        <w:jc w:val="both"/>
        <w:textAlignment w:val="baseline"/>
      </w:pPr>
      <w:hyperlink r:id="rId20" w:history="1">
        <w:r>
          <w:rPr>
            <w:rStyle w:val="a5"/>
          </w:rPr>
          <w:t>https://yandex.ru/video/preview/?filmId=986409220945254848&amp;text=%D0%BE%D1%81%D0%BD%D0%BE%D0%B2%D1%8B+%D0%BC%D1%83%D0%B7%D1%8B%D0%BA%D0%B0%D0%BB%D1%8C%D0%BD%D0%BE%D0%B9+%D0%B3%D1%80%D0%B0%D0%BC%D0%BE%D1%82%D1%8B+%D0%BD%D0%BE%D1%82%D1%8B</w:t>
        </w:r>
      </w:hyperlink>
    </w:p>
    <w:p w:rsidR="00F346CE" w:rsidRDefault="00F346CE" w:rsidP="00125EB3">
      <w:pPr>
        <w:pStyle w:val="a3"/>
        <w:spacing w:before="0" w:beforeAutospacing="0" w:after="225" w:afterAutospacing="0"/>
        <w:ind w:left="720"/>
        <w:jc w:val="both"/>
        <w:textAlignment w:val="baseline"/>
      </w:pPr>
      <w:hyperlink r:id="rId21" w:history="1">
        <w:r>
          <w:rPr>
            <w:rStyle w:val="a5"/>
          </w:rPr>
          <w:t>https://yandex.ru/video/preview/?filmId=13919771656874978763&amp;text=%D0%BE%D1%81%D0%BD%D0%BE%D0%B2%D1%8B+%D0%BC%D1%83%D0%B7%D1%8B%D0%BA%D0%B0%D0%BB%D1%8C%D0%BD%D0%BE%D0%B9+%D0%B3%D1%80%D0%B0%D0%BC%D0%BE%D1%82%D1%8B+%D0%B4%D0%BB%D0%B8%D1%82%D0%B5%D0%BB%D1%8C%D0%BD%D0%BE%D1%81%D1%82%D0%B8</w:t>
        </w:r>
      </w:hyperlink>
    </w:p>
    <w:p w:rsidR="0010620B" w:rsidRDefault="0010620B" w:rsidP="00125EB3">
      <w:pPr>
        <w:pStyle w:val="a3"/>
        <w:spacing w:before="0" w:beforeAutospacing="0" w:after="225" w:afterAutospacing="0"/>
        <w:ind w:left="720"/>
        <w:jc w:val="both"/>
        <w:textAlignment w:val="baseline"/>
        <w:rPr>
          <w:rFonts w:ascii="Arial" w:hAnsi="Arial" w:cs="Arial"/>
          <w:color w:val="060606"/>
          <w:sz w:val="27"/>
          <w:szCs w:val="27"/>
        </w:rPr>
      </w:pPr>
      <w:hyperlink r:id="rId22" w:history="1">
        <w:r>
          <w:rPr>
            <w:rStyle w:val="a5"/>
          </w:rPr>
          <w:t>https://yandex.ru/video/preview/?filmId=1514671829641715700&amp;text=%D0%BE%D1%81%D0%BD%D0%BE%D0%B2%D1%8B+%D0%BC%D1%83%D0%B7%D1%8B%D0%BA%D0%B0%D0%BB%D1%8C%D0%BD%D0%BE%D0%B9+%D0%B3%D1%8</w:t>
        </w:r>
        <w:r>
          <w:rPr>
            <w:rStyle w:val="a5"/>
          </w:rPr>
          <w:lastRenderedPageBreak/>
          <w:t>0%D0%B0%D0%BC%D0%BE%D1%82%D1%8B+%D0%B4%D0%BB%D0%B8%D1%82%D0%B5%D0%BB%D1%8C%D0%BD%D0%BE%D1%81%D1%82%D0%B8</w:t>
        </w:r>
      </w:hyperlink>
    </w:p>
    <w:p w:rsidR="00F05649" w:rsidRPr="00AC1C55" w:rsidRDefault="00AC1C55" w:rsidP="00AC1C55">
      <w:pPr>
        <w:pStyle w:val="a7"/>
        <w:numPr>
          <w:ilvl w:val="0"/>
          <w:numId w:val="8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60606"/>
          <w:sz w:val="27"/>
          <w:szCs w:val="27"/>
        </w:rPr>
        <w:t xml:space="preserve">Повторяем </w:t>
      </w:r>
      <w:proofErr w:type="spellStart"/>
      <w:proofErr w:type="gramStart"/>
      <w:r>
        <w:rPr>
          <w:rFonts w:ascii="Arial" w:hAnsi="Arial" w:cs="Arial"/>
          <w:color w:val="060606"/>
          <w:sz w:val="27"/>
          <w:szCs w:val="27"/>
        </w:rPr>
        <w:t>правила.</w:t>
      </w:r>
      <w:r w:rsidR="007C31D3" w:rsidRPr="00AC1C55">
        <w:rPr>
          <w:rFonts w:ascii="Arial" w:hAnsi="Arial" w:cs="Arial"/>
          <w:color w:val="060606"/>
          <w:sz w:val="27"/>
          <w:szCs w:val="27"/>
        </w:rPr>
        <w:t>Работаем</w:t>
      </w:r>
      <w:proofErr w:type="gramEnd"/>
      <w:r w:rsidR="007C31D3" w:rsidRPr="00AC1C55">
        <w:rPr>
          <w:rFonts w:ascii="Arial" w:hAnsi="Arial" w:cs="Arial"/>
          <w:color w:val="060606"/>
          <w:sz w:val="27"/>
          <w:szCs w:val="27"/>
        </w:rPr>
        <w:t>,используя</w:t>
      </w:r>
      <w:proofErr w:type="spellEnd"/>
      <w:r w:rsidR="007C31D3" w:rsidRPr="00AC1C55">
        <w:rPr>
          <w:rFonts w:ascii="Arial" w:hAnsi="Arial" w:cs="Arial"/>
          <w:color w:val="060606"/>
          <w:sz w:val="27"/>
          <w:szCs w:val="27"/>
        </w:rPr>
        <w:t xml:space="preserve"> знания и умения ,полученные на занятиях в течении учебного года</w:t>
      </w:r>
      <w:r>
        <w:rPr>
          <w:rFonts w:ascii="Arial" w:hAnsi="Arial" w:cs="Arial"/>
          <w:color w:val="060606"/>
          <w:sz w:val="27"/>
          <w:szCs w:val="27"/>
        </w:rPr>
        <w:t>.</w:t>
      </w:r>
    </w:p>
    <w:p w:rsidR="00AC1C55" w:rsidRPr="00AC1C55" w:rsidRDefault="00AC1C55" w:rsidP="00AC1C55">
      <w:pPr>
        <w:pStyle w:val="a7"/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60606"/>
          <w:sz w:val="27"/>
          <w:szCs w:val="27"/>
        </w:rPr>
        <w:t>Каждый получает индивидуальное задание по ватсап</w:t>
      </w:r>
      <w:bookmarkStart w:id="0" w:name="_GoBack"/>
      <w:bookmarkEnd w:id="0"/>
    </w:p>
    <w:p w:rsidR="00E42AF7" w:rsidRPr="00E42AF7" w:rsidRDefault="00E42AF7" w:rsidP="0082056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7"/>
          <w:szCs w:val="27"/>
        </w:rPr>
      </w:pPr>
    </w:p>
    <w:p w:rsidR="0082056E" w:rsidRPr="0082056E" w:rsidRDefault="0082056E" w:rsidP="00715FB5">
      <w:pPr>
        <w:rPr>
          <w:b/>
        </w:rPr>
      </w:pPr>
    </w:p>
    <w:sectPr w:rsidR="0082056E" w:rsidRPr="0082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2C5B"/>
    <w:multiLevelType w:val="multilevel"/>
    <w:tmpl w:val="91C4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491D73"/>
    <w:multiLevelType w:val="multilevel"/>
    <w:tmpl w:val="DEB6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1D52B7"/>
    <w:multiLevelType w:val="multilevel"/>
    <w:tmpl w:val="DD1C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9F3EEF"/>
    <w:multiLevelType w:val="hybridMultilevel"/>
    <w:tmpl w:val="C97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D39CA"/>
    <w:multiLevelType w:val="multilevel"/>
    <w:tmpl w:val="8BCA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4C56EC"/>
    <w:multiLevelType w:val="hybridMultilevel"/>
    <w:tmpl w:val="C97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F0683"/>
    <w:multiLevelType w:val="hybridMultilevel"/>
    <w:tmpl w:val="C97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63D84"/>
    <w:multiLevelType w:val="hybridMultilevel"/>
    <w:tmpl w:val="C97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43"/>
    <w:rsid w:val="000E1041"/>
    <w:rsid w:val="0010620B"/>
    <w:rsid w:val="00125EB3"/>
    <w:rsid w:val="001B4A60"/>
    <w:rsid w:val="00273747"/>
    <w:rsid w:val="002F0D91"/>
    <w:rsid w:val="0031517C"/>
    <w:rsid w:val="00341583"/>
    <w:rsid w:val="00502C81"/>
    <w:rsid w:val="00535579"/>
    <w:rsid w:val="00542FBB"/>
    <w:rsid w:val="00572883"/>
    <w:rsid w:val="00587B42"/>
    <w:rsid w:val="00593D04"/>
    <w:rsid w:val="005B7EB0"/>
    <w:rsid w:val="00690315"/>
    <w:rsid w:val="006C78EF"/>
    <w:rsid w:val="00715FB5"/>
    <w:rsid w:val="007C31D3"/>
    <w:rsid w:val="007E0021"/>
    <w:rsid w:val="0082056E"/>
    <w:rsid w:val="00932AD2"/>
    <w:rsid w:val="00966390"/>
    <w:rsid w:val="009F28EA"/>
    <w:rsid w:val="00A54D43"/>
    <w:rsid w:val="00A83A22"/>
    <w:rsid w:val="00A912E4"/>
    <w:rsid w:val="00AC1C55"/>
    <w:rsid w:val="00CB7437"/>
    <w:rsid w:val="00D012B8"/>
    <w:rsid w:val="00D8071E"/>
    <w:rsid w:val="00E0377B"/>
    <w:rsid w:val="00E21F71"/>
    <w:rsid w:val="00E42AF7"/>
    <w:rsid w:val="00F05649"/>
    <w:rsid w:val="00F34411"/>
    <w:rsid w:val="00F346CE"/>
    <w:rsid w:val="00F915ED"/>
    <w:rsid w:val="00FD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B375"/>
  <w15:chartTrackingRefBased/>
  <w15:docId w15:val="{053DA38A-2C64-4097-8FEF-90B340BF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4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05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link w:val="60"/>
    <w:uiPriority w:val="9"/>
    <w:qFormat/>
    <w:rsid w:val="000E104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E104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0E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AD2"/>
    <w:rPr>
      <w:b/>
      <w:bCs/>
    </w:rPr>
  </w:style>
  <w:style w:type="character" w:styleId="a5">
    <w:name w:val="Hyperlink"/>
    <w:basedOn w:val="a0"/>
    <w:uiPriority w:val="99"/>
    <w:semiHidden/>
    <w:unhideWhenUsed/>
    <w:rsid w:val="00932AD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B74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ke-title">
    <w:name w:val="like-title"/>
    <w:basedOn w:val="a0"/>
    <w:rsid w:val="00CB7437"/>
  </w:style>
  <w:style w:type="character" w:customStyle="1" w:styleId="bold">
    <w:name w:val="bold"/>
    <w:basedOn w:val="a0"/>
    <w:rsid w:val="00CB7437"/>
  </w:style>
  <w:style w:type="character" w:customStyle="1" w:styleId="10">
    <w:name w:val="Заголовок 1 Знак"/>
    <w:basedOn w:val="a0"/>
    <w:link w:val="1"/>
    <w:uiPriority w:val="9"/>
    <w:rsid w:val="008205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205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i-lib-buttoncontent-wrapper">
    <w:name w:val="ui-lib-button__content-wrapper"/>
    <w:basedOn w:val="a0"/>
    <w:rsid w:val="0082056E"/>
  </w:style>
  <w:style w:type="character" w:customStyle="1" w:styleId="articlestatistics-date">
    <w:name w:val="article__statistics-date"/>
    <w:basedOn w:val="a0"/>
    <w:rsid w:val="0082056E"/>
  </w:style>
  <w:style w:type="paragraph" w:customStyle="1" w:styleId="article-renderblock">
    <w:name w:val="article-render__block"/>
    <w:basedOn w:val="a"/>
    <w:rsid w:val="0082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502C81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AC1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4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7249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9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andex.ru/video/preview/?filmId=17357445445225397610&amp;text=%D0%B0%D1%80%D1%82%D0%B8%D0%BA%D1%83%D0%BB%D1%8F%D1%86%D0%B8%D1%8F+%D0%B2+%D0%BC%D1%83%D0%B7%D1%8B%D0%BA%D0%B5&amp;path=wizard&amp;parent-reqid=1587662703021362-1056947279886151019500121-production-app-host-man-web-yp-131&amp;redircnt=1587662709.1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13919771656874978763&amp;text=%D0%BE%D1%81%D0%BD%D0%BE%D0%B2%D1%8B+%D0%BC%D1%83%D0%B7%D1%8B%D0%BA%D0%B0%D0%BB%D1%8C%D0%BD%D0%BE%D0%B9+%D0%B3%D1%80%D0%B0%D0%BC%D0%BE%D1%82%D1%8B+%D0%B4%D0%BB%D0%B8%D1%82%D0%B5%D0%BB%D1%8C%D0%BD%D0%BE%D1%81%D1%82%D0%B8" TargetMode="External"/><Relationship Id="rId7" Type="http://schemas.openxmlformats.org/officeDocument/2006/relationships/hyperlink" Target="https://yandex.ru/video/preview/?filmId=7133567946880735057&amp;text=%D0%94%D0%98%D0%9A%D0%A6%D0%98%D0%AF+%D0%92+%D0%9F%D0%95%D0%9D%D0%98%D0%98&amp;path=wizard&amp;parent-reqid=1587661294649800-1499781348176570474300291-production-app-host-vla-web-yp-35&amp;redircnt=1587661349.1" TargetMode="External"/><Relationship Id="rId12" Type="http://schemas.openxmlformats.org/officeDocument/2006/relationships/hyperlink" Target="https://yandex.ru/video/preview/?filmId=15790162628522609458&amp;text=%D0%B0%D1%80%D1%82%D0%B8%D0%BA%D1%83%D0%BB%D1%8F%D1%86%D0%B8%D1%8F+%D0%B2+%D0%BC%D1%83%D0%B7%D1%8B%D0%BA%D0%B5&amp;path=wizard&amp;parent-reqid=1587662703021362-1056947279886151019500121-production-app-host-man-web-yp-131&amp;redircnt=1587662709.1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yandex.ru/video/preview/?filmId=986409220945254848&amp;text=%D0%BE%D1%81%D0%BD%D0%BE%D0%B2%D1%8B+%D0%BC%D1%83%D0%B7%D1%8B%D0%BA%D0%B0%D0%BB%D1%8C%D0%BD%D0%BE%D0%B9+%D0%B3%D1%80%D0%B0%D0%BC%D0%BE%D1%82%D1%8B+%D0%BD%D0%BE%D1%82%D1%8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56&amp;v=EK47mmQjoHo&amp;feature=emb_logo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time_continue=5&amp;v=ln2MAbDEkVA&amp;feature=emb_logo" TargetMode="Externa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yandex.ru/video/preview/?filmId=5518075983339585611&amp;text=%D0%BE%D1%81%D0%BD%D0%BE%D0%B2%D1%8B+%D0%BC%D1%83%D0%B7%D1%8B%D0%BA%D0%B0%D0%BB%D1%8C%D0%BD%D0%BE%D0%B9+%D0%B3%D1%80%D0%B0%D0%BC%D0%BE%D1%82%D1%8B+%D0%BD%D0%BE%D1%82%D1%8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yandex.ru/video/preview/?filmId=4199177517881471217&amp;text=%D0%B0%D1%80%D1%82%D0%B8%D0%BA%D1%83%D0%BB%D1%8F%D1%86%D0%B8%D1%8F+%D0%B2+%D0%BC%D1%83%D0%B7%D1%8B%D0%BA%D0%B5&amp;path=wizard&amp;parent-reqid=1587662703021362-1056947279886151019500121-production-app-host-man-web-yp-131&amp;redircnt=1587662709.1" TargetMode="External"/><Relationship Id="rId22" Type="http://schemas.openxmlformats.org/officeDocument/2006/relationships/hyperlink" Target="https://yandex.ru/video/preview/?filmId=1514671829641715700&amp;text=%D0%BE%D1%81%D0%BD%D0%BE%D0%B2%D1%8B+%D0%BC%D1%83%D0%B7%D1%8B%D0%BA%D0%B0%D0%BB%D1%8C%D0%BD%D0%BE%D0%B9+%D0%B3%D1%80%D0%B0%D0%BC%D0%BE%D1%82%D1%8B+%D0%B4%D0%BB%D0%B8%D1%82%D0%B5%D0%BB%D1%8C%D0%BD%D0%BE%D1%81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</Pages>
  <Words>4495</Words>
  <Characters>25623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85</cp:revision>
  <dcterms:created xsi:type="dcterms:W3CDTF">2020-04-23T16:37:00Z</dcterms:created>
  <dcterms:modified xsi:type="dcterms:W3CDTF">2020-04-23T17:51:00Z</dcterms:modified>
</cp:coreProperties>
</file>