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41" w:rsidRPr="000E1041" w:rsidRDefault="00A54D43" w:rsidP="000E1041">
      <w:pPr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proofErr w:type="gramStart"/>
      <w:r w:rsidR="00E42AF7">
        <w:rPr>
          <w:sz w:val="28"/>
          <w:szCs w:val="28"/>
        </w:rPr>
        <w:t>1</w:t>
      </w:r>
      <w:r w:rsidR="00715FB5">
        <w:rPr>
          <w:sz w:val="28"/>
          <w:szCs w:val="28"/>
        </w:rPr>
        <w:t xml:space="preserve"> </w:t>
      </w:r>
      <w:r w:rsidR="0069031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 </w:t>
      </w:r>
      <w:r w:rsidRPr="000E1041">
        <w:rPr>
          <w:sz w:val="32"/>
          <w:szCs w:val="32"/>
        </w:rPr>
        <w:t>Певческое дыхание</w:t>
      </w:r>
    </w:p>
    <w:p w:rsidR="000E1041" w:rsidRPr="000E1041" w:rsidRDefault="000E1041" w:rsidP="000E1041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060606"/>
          <w:sz w:val="27"/>
          <w:szCs w:val="27"/>
          <w:lang w:eastAsia="ru-RU"/>
        </w:rPr>
      </w:pPr>
      <w:r w:rsidRPr="000E1041">
        <w:rPr>
          <w:rFonts w:ascii="Arial" w:eastAsia="Times New Roman" w:hAnsi="Arial" w:cs="Arial"/>
          <w:color w:val="060606"/>
          <w:sz w:val="27"/>
          <w:szCs w:val="27"/>
          <w:lang w:eastAsia="ru-RU"/>
        </w:rPr>
        <w:t xml:space="preserve">Певческое дыхание — процесс, происходящий осознанно. Певческое дыхание отличается </w:t>
      </w:r>
      <w:proofErr w:type="gramStart"/>
      <w:r w:rsidRPr="000E1041">
        <w:rPr>
          <w:rFonts w:ascii="Arial" w:eastAsia="Times New Roman" w:hAnsi="Arial" w:cs="Arial"/>
          <w:color w:val="060606"/>
          <w:sz w:val="27"/>
          <w:szCs w:val="27"/>
          <w:lang w:eastAsia="ru-RU"/>
        </w:rPr>
        <w:t>от жизненного выдохом</w:t>
      </w:r>
      <w:proofErr w:type="gramEnd"/>
      <w:r w:rsidRPr="000E1041">
        <w:rPr>
          <w:rFonts w:ascii="Arial" w:eastAsia="Times New Roman" w:hAnsi="Arial" w:cs="Arial"/>
          <w:color w:val="060606"/>
          <w:sz w:val="27"/>
          <w:szCs w:val="27"/>
          <w:lang w:eastAsia="ru-RU"/>
        </w:rPr>
        <w:t>, его большей продолжительностью.</w:t>
      </w:r>
    </w:p>
    <w:p w:rsidR="000E1041" w:rsidRDefault="000E1041" w:rsidP="000E1041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060606"/>
          <w:sz w:val="27"/>
          <w:szCs w:val="27"/>
          <w:lang w:eastAsia="ru-RU"/>
        </w:rPr>
      </w:pPr>
      <w:r w:rsidRPr="000E1041">
        <w:rPr>
          <w:rFonts w:ascii="Arial" w:eastAsia="Times New Roman" w:hAnsi="Arial" w:cs="Arial"/>
          <w:color w:val="060606"/>
          <w:sz w:val="27"/>
          <w:szCs w:val="27"/>
          <w:lang w:eastAsia="ru-RU"/>
        </w:rPr>
        <w:t>Общеизвестна оздоровительная роль певческого дыхания. Дыхательные упражнения, используемые вокалистами, увеличивают объем легких, лучше обогащают организм кислородом. Во время дыхательных упражнений происходит естественный массаж внутренних органов.</w:t>
      </w:r>
    </w:p>
    <w:p w:rsidR="00593D04" w:rsidRDefault="00593D04" w:rsidP="00593D04">
      <w:pPr>
        <w:pStyle w:val="6"/>
        <w:spacing w:before="450" w:beforeAutospacing="0" w:after="450" w:afterAutospacing="0" w:line="432" w:lineRule="atLeast"/>
        <w:textAlignment w:val="baseline"/>
        <w:rPr>
          <w:rFonts w:ascii="Arial" w:hAnsi="Arial" w:cs="Arial"/>
          <w:caps/>
          <w:color w:val="079377"/>
          <w:spacing w:val="8"/>
          <w:sz w:val="36"/>
          <w:szCs w:val="36"/>
        </w:rPr>
      </w:pPr>
      <w:r>
        <w:rPr>
          <w:rFonts w:ascii="Arial" w:hAnsi="Arial" w:cs="Arial"/>
          <w:caps/>
          <w:color w:val="079377"/>
          <w:spacing w:val="8"/>
          <w:sz w:val="36"/>
          <w:szCs w:val="36"/>
        </w:rPr>
        <w:t>ТИПЫ ПЕВЧЕСКОГО ДЫХАНИЯ</w:t>
      </w:r>
    </w:p>
    <w:p w:rsidR="00593D04" w:rsidRDefault="00593D04" w:rsidP="00593D04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1 —ключичное(</w:t>
      </w:r>
      <w:proofErr w:type="spellStart"/>
      <w:r>
        <w:rPr>
          <w:rFonts w:ascii="Arial" w:hAnsi="Arial" w:cs="Arial"/>
          <w:color w:val="060606"/>
          <w:sz w:val="27"/>
          <w:szCs w:val="27"/>
        </w:rPr>
        <w:t>клавикулярное</w:t>
      </w:r>
      <w:proofErr w:type="spellEnd"/>
      <w:r>
        <w:rPr>
          <w:rFonts w:ascii="Arial" w:hAnsi="Arial" w:cs="Arial"/>
          <w:color w:val="060606"/>
          <w:sz w:val="27"/>
          <w:szCs w:val="27"/>
        </w:rPr>
        <w:t>)</w:t>
      </w:r>
      <w:r>
        <w:rPr>
          <w:rFonts w:ascii="Arial" w:hAnsi="Arial" w:cs="Arial"/>
          <w:color w:val="060606"/>
          <w:sz w:val="27"/>
          <w:szCs w:val="27"/>
        </w:rPr>
        <w:br/>
        <w:t>2 —грудное(костальное)</w:t>
      </w:r>
      <w:r>
        <w:rPr>
          <w:rFonts w:ascii="Arial" w:hAnsi="Arial" w:cs="Arial"/>
          <w:color w:val="060606"/>
          <w:sz w:val="27"/>
          <w:szCs w:val="27"/>
        </w:rPr>
        <w:br/>
        <w:t>3 —брюшное(абдоминальное)</w:t>
      </w:r>
      <w:r>
        <w:rPr>
          <w:rFonts w:ascii="Arial" w:hAnsi="Arial" w:cs="Arial"/>
          <w:color w:val="060606"/>
          <w:sz w:val="27"/>
          <w:szCs w:val="27"/>
        </w:rPr>
        <w:br/>
        <w:t>4 — грудобрюшное или смешанное (</w:t>
      </w:r>
      <w:proofErr w:type="spellStart"/>
      <w:r>
        <w:rPr>
          <w:rFonts w:ascii="Arial" w:hAnsi="Arial" w:cs="Arial"/>
          <w:color w:val="060606"/>
          <w:sz w:val="27"/>
          <w:szCs w:val="27"/>
        </w:rPr>
        <w:t>косто</w:t>
      </w:r>
      <w:proofErr w:type="spellEnd"/>
      <w:r>
        <w:rPr>
          <w:rFonts w:ascii="Arial" w:hAnsi="Arial" w:cs="Arial"/>
          <w:color w:val="060606"/>
          <w:sz w:val="27"/>
          <w:szCs w:val="27"/>
        </w:rPr>
        <w:t>-абдоминальное)</w:t>
      </w:r>
    </w:p>
    <w:p w:rsidR="00932AD2" w:rsidRDefault="00932AD2" w:rsidP="00932AD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Style w:val="a4"/>
          <w:rFonts w:ascii="inherit" w:hAnsi="inherit" w:cs="Arial"/>
          <w:color w:val="060606"/>
          <w:sz w:val="27"/>
          <w:szCs w:val="27"/>
          <w:bdr w:val="none" w:sz="0" w:space="0" w:color="auto" w:frame="1"/>
        </w:rPr>
        <w:t>Ключичное дыхание (</w:t>
      </w:r>
      <w:proofErr w:type="spellStart"/>
      <w:r>
        <w:rPr>
          <w:rStyle w:val="a4"/>
          <w:rFonts w:ascii="inherit" w:hAnsi="inherit" w:cs="Arial"/>
          <w:color w:val="060606"/>
          <w:sz w:val="27"/>
          <w:szCs w:val="27"/>
          <w:bdr w:val="none" w:sz="0" w:space="0" w:color="auto" w:frame="1"/>
        </w:rPr>
        <w:t>клавикулярное</w:t>
      </w:r>
      <w:proofErr w:type="spellEnd"/>
      <w:r>
        <w:rPr>
          <w:rStyle w:val="a4"/>
          <w:rFonts w:ascii="inherit" w:hAnsi="inherit" w:cs="Arial"/>
          <w:color w:val="060606"/>
          <w:sz w:val="27"/>
          <w:szCs w:val="27"/>
          <w:bdr w:val="none" w:sz="0" w:space="0" w:color="auto" w:frame="1"/>
        </w:rPr>
        <w:t>)</w:t>
      </w:r>
    </w:p>
    <w:p w:rsidR="00932AD2" w:rsidRDefault="00932AD2" w:rsidP="00932AD2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При этом типе дыхания активно участвуют мышцы верхнего отдела грудной клетки, плечевого пояса и шеи. Такое дыхание поверхностное, движение гортани ограничено и поэтому голосообразование затруднено, мышцы шеи напряжены.</w:t>
      </w:r>
    </w:p>
    <w:p w:rsidR="00932AD2" w:rsidRDefault="00932AD2" w:rsidP="00932AD2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При вдохе воздух заполняет только верхушки легких, а плечи поднимаются.</w:t>
      </w:r>
      <w:r>
        <w:rPr>
          <w:rFonts w:ascii="Arial" w:hAnsi="Arial" w:cs="Arial"/>
          <w:color w:val="060606"/>
          <w:sz w:val="27"/>
          <w:szCs w:val="27"/>
        </w:rPr>
        <w:br/>
        <w:t>Это не естественное дыхание, в быту ключичное дыхание наблюдается во время болезни, например, при высокой температуре; при заболевании дыхательных органов, во время бега.</w:t>
      </w:r>
      <w:r>
        <w:rPr>
          <w:rFonts w:ascii="Arial" w:hAnsi="Arial" w:cs="Arial"/>
          <w:color w:val="060606"/>
          <w:sz w:val="27"/>
          <w:szCs w:val="27"/>
        </w:rPr>
        <w:br/>
        <w:t>Такой тип вокального дыхания неверный и вредный для пения, он распространен у начинающих вокалистов.</w:t>
      </w:r>
      <w:r>
        <w:rPr>
          <w:rFonts w:ascii="Arial" w:hAnsi="Arial" w:cs="Arial"/>
          <w:color w:val="060606"/>
          <w:sz w:val="27"/>
          <w:szCs w:val="27"/>
        </w:rPr>
        <w:br/>
        <w:t>Чтобы избегать пения с применением ключичного дыхания, нужно во время вдоха мысленно оттягивать плечи вниз.</w:t>
      </w:r>
    </w:p>
    <w:p w:rsidR="00932AD2" w:rsidRDefault="00932AD2" w:rsidP="00932AD2">
      <w:pPr>
        <w:pStyle w:val="a3"/>
        <w:spacing w:before="0" w:beforeAutospacing="0" w:after="225" w:afterAutospacing="0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 </w:t>
      </w:r>
    </w:p>
    <w:p w:rsidR="00932AD2" w:rsidRDefault="00932AD2" w:rsidP="00932AD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Style w:val="a4"/>
          <w:rFonts w:ascii="inherit" w:hAnsi="inherit" w:cs="Arial"/>
          <w:color w:val="060606"/>
          <w:sz w:val="27"/>
          <w:szCs w:val="27"/>
          <w:bdr w:val="none" w:sz="0" w:space="0" w:color="auto" w:frame="1"/>
        </w:rPr>
        <w:t>Грудное дыхание</w:t>
      </w:r>
    </w:p>
    <w:p w:rsidR="00932AD2" w:rsidRDefault="00932AD2" w:rsidP="00932AD2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При грудном дыхании (или реберном)</w:t>
      </w:r>
      <w:r>
        <w:rPr>
          <w:rFonts w:ascii="Arial" w:hAnsi="Arial" w:cs="Arial"/>
          <w:color w:val="060606"/>
          <w:sz w:val="27"/>
          <w:szCs w:val="27"/>
        </w:rPr>
        <w:br/>
        <w:t>расширяются верхние ребра и легкие заполняются воздухом. Грудное дыхание больше свойственно женщинам. Грудным дыханием пользуются при исполнении звуков в высокой тесситуре, пассажей, трелей, рулад.</w:t>
      </w:r>
    </w:p>
    <w:p w:rsidR="00932AD2" w:rsidRDefault="00932AD2" w:rsidP="00932AD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Style w:val="a4"/>
          <w:rFonts w:ascii="inherit" w:hAnsi="inherit" w:cs="Arial"/>
          <w:color w:val="060606"/>
          <w:sz w:val="27"/>
          <w:szCs w:val="27"/>
          <w:bdr w:val="none" w:sz="0" w:space="0" w:color="auto" w:frame="1"/>
        </w:rPr>
        <w:t>Брюшное дыхание</w:t>
      </w:r>
    </w:p>
    <w:p w:rsidR="00932AD2" w:rsidRDefault="00932AD2" w:rsidP="00932AD2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При брюшном дыхании активизируется диафрагма, что дало дыханию другое название — диафрагмальное дыхание.</w:t>
      </w:r>
      <w:r>
        <w:rPr>
          <w:rFonts w:ascii="Arial" w:hAnsi="Arial" w:cs="Arial"/>
          <w:color w:val="060606"/>
          <w:sz w:val="27"/>
          <w:szCs w:val="27"/>
        </w:rPr>
        <w:br/>
        <w:t xml:space="preserve">Благодаря усиленной работе брюшного пресса в процессе диафрагмального дыхания, легкие — не только верхняя часть, но и </w:t>
      </w:r>
      <w:r>
        <w:rPr>
          <w:rFonts w:ascii="Arial" w:hAnsi="Arial" w:cs="Arial"/>
          <w:color w:val="060606"/>
          <w:sz w:val="27"/>
          <w:szCs w:val="27"/>
        </w:rPr>
        <w:lastRenderedPageBreak/>
        <w:t>нижняя, в полной мере заполняются воздухом. Отличия дыхания мужского у женского: мужчинам свойственно низкое дыхание, ближе к брюшному, а у женщин дыхание выше и приближается к грудному типу дыхания.</w:t>
      </w:r>
    </w:p>
    <w:p w:rsidR="00932AD2" w:rsidRDefault="00932AD2" w:rsidP="00932AD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Style w:val="a4"/>
          <w:rFonts w:ascii="inherit" w:hAnsi="inherit" w:cs="Arial"/>
          <w:color w:val="060606"/>
          <w:sz w:val="27"/>
          <w:szCs w:val="27"/>
          <w:bdr w:val="none" w:sz="0" w:space="0" w:color="auto" w:frame="1"/>
        </w:rPr>
        <w:t>Смешанное дыхание</w:t>
      </w:r>
    </w:p>
    <w:p w:rsidR="00932AD2" w:rsidRDefault="00932AD2" w:rsidP="00932AD2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 xml:space="preserve">Смешанное дыхание еще называют грудобрюшное, </w:t>
      </w:r>
      <w:proofErr w:type="spellStart"/>
      <w:r>
        <w:rPr>
          <w:rFonts w:ascii="Arial" w:hAnsi="Arial" w:cs="Arial"/>
          <w:color w:val="060606"/>
          <w:sz w:val="27"/>
          <w:szCs w:val="27"/>
        </w:rPr>
        <w:t>нижнереберное</w:t>
      </w:r>
      <w:proofErr w:type="spellEnd"/>
      <w:r>
        <w:rPr>
          <w:rFonts w:ascii="Arial" w:hAnsi="Arial" w:cs="Arial"/>
          <w:color w:val="060606"/>
          <w:sz w:val="27"/>
          <w:szCs w:val="27"/>
        </w:rPr>
        <w:t xml:space="preserve"> диафрагмальное, </w:t>
      </w:r>
      <w:proofErr w:type="spellStart"/>
      <w:r>
        <w:rPr>
          <w:rFonts w:ascii="Arial" w:hAnsi="Arial" w:cs="Arial"/>
          <w:color w:val="060606"/>
          <w:sz w:val="27"/>
          <w:szCs w:val="27"/>
        </w:rPr>
        <w:t>косто</w:t>
      </w:r>
      <w:proofErr w:type="spellEnd"/>
      <w:r>
        <w:rPr>
          <w:rFonts w:ascii="Arial" w:hAnsi="Arial" w:cs="Arial"/>
          <w:color w:val="060606"/>
          <w:sz w:val="27"/>
          <w:szCs w:val="27"/>
        </w:rPr>
        <w:t xml:space="preserve">-абдоминальное. Поток воздуха при вдохе проходит путь </w:t>
      </w:r>
      <w:proofErr w:type="spellStart"/>
      <w:r>
        <w:rPr>
          <w:rFonts w:ascii="Arial" w:hAnsi="Arial" w:cs="Arial"/>
          <w:color w:val="060606"/>
          <w:sz w:val="27"/>
          <w:szCs w:val="27"/>
        </w:rPr>
        <w:t>вквозь</w:t>
      </w:r>
      <w:proofErr w:type="spellEnd"/>
      <w:r>
        <w:rPr>
          <w:rFonts w:ascii="Arial" w:hAnsi="Arial" w:cs="Arial"/>
          <w:color w:val="060606"/>
          <w:sz w:val="27"/>
          <w:szCs w:val="27"/>
        </w:rPr>
        <w:t xml:space="preserve"> носоглотку, трахею, бронхи и достигает легких.</w:t>
      </w:r>
      <w:r>
        <w:rPr>
          <w:rFonts w:ascii="Arial" w:hAnsi="Arial" w:cs="Arial"/>
          <w:color w:val="060606"/>
          <w:sz w:val="27"/>
          <w:szCs w:val="27"/>
        </w:rPr>
        <w:br/>
        <w:t>При этом происходит увеличение легких в объеме.</w:t>
      </w:r>
    </w:p>
    <w:p w:rsidR="00932AD2" w:rsidRDefault="00932AD2" w:rsidP="00932AD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Нижние ребра расходятся в стороны, а диафрагма отжимается книзу. Поэтому это дыхание так и называется – </w:t>
      </w:r>
      <w:proofErr w:type="spellStart"/>
      <w:r>
        <w:rPr>
          <w:rFonts w:ascii="Arial" w:hAnsi="Arial" w:cs="Arial"/>
          <w:color w:val="060606"/>
          <w:sz w:val="27"/>
          <w:szCs w:val="27"/>
        </w:rPr>
        <w:fldChar w:fldCharType="begin"/>
      </w:r>
      <w:r>
        <w:rPr>
          <w:rFonts w:ascii="Arial" w:hAnsi="Arial" w:cs="Arial"/>
          <w:color w:val="060606"/>
          <w:sz w:val="27"/>
          <w:szCs w:val="27"/>
        </w:rPr>
        <w:instrText xml:space="preserve"> HYPERLINK "http://vocalmuzshcola.ru/vokal/dyxanie/diafragmalnoe-dyxanie" \t "_blank" </w:instrText>
      </w:r>
      <w:r>
        <w:rPr>
          <w:rFonts w:ascii="Arial" w:hAnsi="Arial" w:cs="Arial"/>
          <w:color w:val="060606"/>
          <w:sz w:val="27"/>
          <w:szCs w:val="27"/>
        </w:rPr>
        <w:fldChar w:fldCharType="separate"/>
      </w:r>
      <w:r>
        <w:rPr>
          <w:rStyle w:val="a5"/>
          <w:rFonts w:ascii="Arial" w:hAnsi="Arial" w:cs="Arial"/>
          <w:color w:val="057F7F"/>
          <w:sz w:val="27"/>
          <w:szCs w:val="27"/>
          <w:bdr w:val="none" w:sz="0" w:space="0" w:color="auto" w:frame="1"/>
        </w:rPr>
        <w:t>нижнереберное</w:t>
      </w:r>
      <w:proofErr w:type="spellEnd"/>
      <w:r>
        <w:rPr>
          <w:rStyle w:val="a5"/>
          <w:rFonts w:ascii="Arial" w:hAnsi="Arial" w:cs="Arial"/>
          <w:color w:val="057F7F"/>
          <w:sz w:val="27"/>
          <w:szCs w:val="27"/>
          <w:bdr w:val="none" w:sz="0" w:space="0" w:color="auto" w:frame="1"/>
        </w:rPr>
        <w:t xml:space="preserve"> диафрагмальное</w:t>
      </w:r>
      <w:r>
        <w:rPr>
          <w:rFonts w:ascii="Arial" w:hAnsi="Arial" w:cs="Arial"/>
          <w:color w:val="060606"/>
          <w:sz w:val="27"/>
          <w:szCs w:val="27"/>
        </w:rPr>
        <w:fldChar w:fldCharType="end"/>
      </w:r>
      <w:r>
        <w:rPr>
          <w:rFonts w:ascii="Arial" w:hAnsi="Arial" w:cs="Arial"/>
          <w:color w:val="060606"/>
          <w:sz w:val="27"/>
          <w:szCs w:val="27"/>
        </w:rPr>
        <w:t>.</w:t>
      </w:r>
    </w:p>
    <w:p w:rsidR="0031517C" w:rsidRDefault="0031517C" w:rsidP="0031517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Style w:val="a4"/>
          <w:rFonts w:ascii="inherit" w:hAnsi="inherit" w:cs="Arial"/>
          <w:color w:val="060606"/>
          <w:sz w:val="27"/>
          <w:szCs w:val="27"/>
          <w:bdr w:val="none" w:sz="0" w:space="0" w:color="auto" w:frame="1"/>
        </w:rPr>
        <w:t>Диафрагма</w:t>
      </w:r>
    </w:p>
    <w:p w:rsidR="0031517C" w:rsidRDefault="0031517C" w:rsidP="0031517C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Диафрагма – перегородка из мышц, отделяющая грудной отдел от брюшного. Диафрагма поддерживает органы грудной клетки, которые имеют определенную тяжесть и давят на органы брюшной полости. Диафрагма напоминает собой форму купола. Когда легкие при вдохе наполняются воздухом, диафрагма под напором воздуха отжимается книзу. Ученикам можно объяснить процесс дыхания следующим образом.</w:t>
      </w:r>
    </w:p>
    <w:p w:rsidR="0031517C" w:rsidRDefault="0031517C" w:rsidP="0031517C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Наши легкие состоят из альвеол. Это маленькие пузырьки. Можно представить их в виде воздушных шариков. При выдохе эти шарики сдуваются, и грудная клетка опускается.</w:t>
      </w:r>
      <w:r>
        <w:rPr>
          <w:rFonts w:ascii="Arial" w:hAnsi="Arial" w:cs="Arial"/>
          <w:color w:val="060606"/>
          <w:sz w:val="27"/>
          <w:szCs w:val="27"/>
        </w:rPr>
        <w:br/>
        <w:t>Когда мы вдыхаем, альвеолы наполняются воздухом, как воздушные шарики. Шарики расправляются, увеличиваются в объеме, и грудная клетка приподнимается и тоже увеличивается в объеме. При этом нижние ребра расходятся в стороны, а диафрагма-перегородка опускается за счет увеличения в объеме легких.</w:t>
      </w:r>
    </w:p>
    <w:p w:rsidR="0031517C" w:rsidRDefault="0031517C" w:rsidP="0031517C">
      <w:pPr>
        <w:pStyle w:val="a3"/>
        <w:spacing w:before="0" w:beforeAutospacing="0" w:after="225" w:afterAutospacing="0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 </w:t>
      </w:r>
    </w:p>
    <w:p w:rsidR="0031517C" w:rsidRDefault="0031517C" w:rsidP="0031517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Style w:val="a4"/>
          <w:rFonts w:ascii="inherit" w:hAnsi="inherit" w:cs="Arial"/>
          <w:color w:val="060606"/>
          <w:sz w:val="27"/>
          <w:szCs w:val="27"/>
          <w:bdr w:val="none" w:sz="0" w:space="0" w:color="auto" w:frame="1"/>
        </w:rPr>
        <w:t>Польза смешанного дыхания</w:t>
      </w:r>
    </w:p>
    <w:p w:rsidR="0031517C" w:rsidRDefault="0031517C" w:rsidP="0031517C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Смешанное дыхание — самый лучший тип дыхания для пения, так как он – естественный и присущ для речевого дыхания, им мы пользуемся в жизни. Этот тип не вызывает перенапряжения мышц, полностью наполняет легкие воздухом, а значит, и обогащает легкие кислородом.</w:t>
      </w:r>
      <w:r>
        <w:rPr>
          <w:rFonts w:ascii="Arial" w:hAnsi="Arial" w:cs="Arial"/>
          <w:color w:val="060606"/>
          <w:sz w:val="27"/>
          <w:szCs w:val="27"/>
        </w:rPr>
        <w:br/>
        <w:t>Смешанный тип дыхания полезен и для здоровья, и для обучения пению, так как при этом дыхании проще всего организовать певческий аппарат, получить достаточное количество воздуха и затем экономно его расходовать.</w:t>
      </w:r>
    </w:p>
    <w:p w:rsidR="0031517C" w:rsidRDefault="0031517C" w:rsidP="0031517C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Следует сказать, что отдельных, изолированных типов дыхания в пении нет. Вокалисты, и взрослые, и дети, в основном, пользуются смешанным типом дыхания, с преобладанием когда-то грудного, а когда-то брюшного типа. А значит, в дыхании участвуют все участки дыхательного аппарата.</w:t>
      </w:r>
    </w:p>
    <w:p w:rsidR="0031517C" w:rsidRDefault="0031517C" w:rsidP="0031517C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lastRenderedPageBreak/>
        <w:t>Есть прямая связь между дыханием и качеством звука. Например, надрывный, неровный звук указывает на неправильность певческого дыхания.</w:t>
      </w:r>
      <w:r>
        <w:rPr>
          <w:rFonts w:ascii="Arial" w:hAnsi="Arial" w:cs="Arial"/>
          <w:color w:val="060606"/>
          <w:sz w:val="27"/>
          <w:szCs w:val="27"/>
        </w:rPr>
        <w:br/>
        <w:t>Отсутствие опоры в пении – вялое дыхание, форсированное пение – вдох шумный с перебором количества воздуха.</w:t>
      </w:r>
      <w:r>
        <w:rPr>
          <w:rFonts w:ascii="Arial" w:hAnsi="Arial" w:cs="Arial"/>
          <w:color w:val="060606"/>
          <w:sz w:val="27"/>
          <w:szCs w:val="27"/>
        </w:rPr>
        <w:br/>
        <w:t>Поэтому, не так важен выбор типа дыхания, а выработка свободного дыхания и свобода мышечных движений, которые обеспечат координацию всех составляющих голосового аппарата.</w:t>
      </w:r>
    </w:p>
    <w:p w:rsidR="0031517C" w:rsidRDefault="0031517C" w:rsidP="0031517C">
      <w:pPr>
        <w:pStyle w:val="a3"/>
        <w:spacing w:before="0" w:beforeAutospacing="0" w:after="225" w:afterAutospacing="0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 </w:t>
      </w:r>
    </w:p>
    <w:p w:rsidR="00A912E4" w:rsidRDefault="00A912E4" w:rsidP="00A912E4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Жизненное дыхание состоит из двух компонентов: вдоха и выдоха, и, как было сказано в статье о дыхании, вдох и выдох приблизительно одинаков по времени. Жизненное дыхание – процесс естественный, происходящий без нашего сознания, мы не замечаем, как дышим. А дышим мы спокойно, бесшумно, равномерно.</w:t>
      </w:r>
      <w:r>
        <w:rPr>
          <w:rFonts w:ascii="Arial" w:hAnsi="Arial" w:cs="Arial"/>
          <w:color w:val="060606"/>
          <w:sz w:val="27"/>
          <w:szCs w:val="27"/>
        </w:rPr>
        <w:br/>
        <w:t>В пении вдох и выдох тоже играют большую роль. Отличается певческое дыхание от жизненного (речевого) третьей фазой – задержкой дыхания. То есть певческое дыхание составляют: вдох, задержка дыхания, выдох.</w:t>
      </w:r>
    </w:p>
    <w:p w:rsidR="00A912E4" w:rsidRDefault="00A912E4" w:rsidP="00A912E4">
      <w:pPr>
        <w:pStyle w:val="a3"/>
        <w:spacing w:before="0" w:beforeAutospacing="0" w:after="225" w:afterAutospacing="0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 </w:t>
      </w:r>
    </w:p>
    <w:p w:rsidR="00A912E4" w:rsidRDefault="00A912E4" w:rsidP="00A912E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Style w:val="a4"/>
          <w:rFonts w:ascii="inherit" w:hAnsi="inherit" w:cs="Arial"/>
          <w:color w:val="060606"/>
          <w:sz w:val="27"/>
          <w:szCs w:val="27"/>
          <w:bdr w:val="none" w:sz="0" w:space="0" w:color="auto" w:frame="1"/>
        </w:rPr>
        <w:t>Вдох</w:t>
      </w:r>
    </w:p>
    <w:p w:rsidR="00A912E4" w:rsidRDefault="00A912E4" w:rsidP="00A912E4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Певческий вдох немного продолжительнее, чем жизненный. Нужно добиваться выработки быстрого и активного певческого вдоха.</w:t>
      </w:r>
      <w:r>
        <w:rPr>
          <w:rFonts w:ascii="Arial" w:hAnsi="Arial" w:cs="Arial"/>
          <w:color w:val="060606"/>
          <w:sz w:val="27"/>
          <w:szCs w:val="27"/>
        </w:rPr>
        <w:br/>
        <w:t>Скорость вдоха зависит от темпа произведения. Вредно брать лишнее дыхание, от которого приходится во время пения освобождаться.</w:t>
      </w:r>
    </w:p>
    <w:p w:rsidR="00A912E4" w:rsidRDefault="00A912E4" w:rsidP="00A912E4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Вдох можно брать носом, можно – ртом. Но постоянно дышать при пении носом некомфортно, тем более, если в произведении быстрый темп.</w:t>
      </w:r>
    </w:p>
    <w:p w:rsidR="00A912E4" w:rsidRDefault="00A912E4" w:rsidP="00A912E4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Если постоянно брать вдох ртом, происходит осушение задней стенки носоглотки и начинается першение. Лучше комбинировать и пользоваться смешанным вдохом – когда-то носом, когда-то ртом.</w:t>
      </w:r>
    </w:p>
    <w:p w:rsidR="00A912E4" w:rsidRDefault="00A912E4" w:rsidP="00A912E4">
      <w:pPr>
        <w:pStyle w:val="a3"/>
        <w:spacing w:before="0" w:beforeAutospacing="0" w:after="225" w:afterAutospacing="0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При этом нужно стремиться к бесшумному вдоху.</w:t>
      </w:r>
    </w:p>
    <w:p w:rsidR="00A912E4" w:rsidRDefault="00A912E4" w:rsidP="00A912E4">
      <w:pPr>
        <w:pStyle w:val="a3"/>
        <w:spacing w:before="0" w:beforeAutospacing="0" w:after="225" w:afterAutospacing="0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Нужно помнить:</w:t>
      </w:r>
      <w:r>
        <w:rPr>
          <w:rFonts w:ascii="Arial" w:hAnsi="Arial" w:cs="Arial"/>
          <w:color w:val="060606"/>
          <w:sz w:val="27"/>
          <w:szCs w:val="27"/>
        </w:rPr>
        <w:br/>
        <w:t>— низкий регистр и продолжительная фраза требуют более глубокого дыхания</w:t>
      </w:r>
    </w:p>
    <w:p w:rsidR="00A912E4" w:rsidRDefault="00A912E4" w:rsidP="00A912E4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— в произведениях спокойных, медленных вдох должен быть более глубокий, в быстрых произведениях – вдох короткий и энергичный</w:t>
      </w:r>
      <w:r>
        <w:rPr>
          <w:rFonts w:ascii="Arial" w:hAnsi="Arial" w:cs="Arial"/>
          <w:color w:val="060606"/>
          <w:sz w:val="27"/>
          <w:szCs w:val="27"/>
        </w:rPr>
        <w:br/>
        <w:t>Отработке вдоха нужно уделять серьезное внимание.</w:t>
      </w:r>
    </w:p>
    <w:p w:rsidR="00A912E4" w:rsidRDefault="00A912E4" w:rsidP="00A912E4">
      <w:pPr>
        <w:pStyle w:val="a3"/>
        <w:spacing w:before="0" w:beforeAutospacing="0" w:after="225" w:afterAutospacing="0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 </w:t>
      </w:r>
    </w:p>
    <w:p w:rsidR="00A912E4" w:rsidRDefault="00A912E4" w:rsidP="00A912E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Style w:val="a4"/>
          <w:rFonts w:ascii="inherit" w:hAnsi="inherit" w:cs="Arial"/>
          <w:color w:val="060606"/>
          <w:sz w:val="27"/>
          <w:szCs w:val="27"/>
          <w:bdr w:val="none" w:sz="0" w:space="0" w:color="auto" w:frame="1"/>
        </w:rPr>
        <w:t>Задержка дыхания</w:t>
      </w:r>
    </w:p>
    <w:p w:rsidR="00A912E4" w:rsidRDefault="00A912E4" w:rsidP="00A912E4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lastRenderedPageBreak/>
        <w:t>Отличие певческого дыхания от жизненного — наличие задержки дыхания между вдохом и выдохом.</w:t>
      </w:r>
      <w:r>
        <w:rPr>
          <w:rFonts w:ascii="Arial" w:hAnsi="Arial" w:cs="Arial"/>
          <w:color w:val="060606"/>
          <w:sz w:val="27"/>
          <w:szCs w:val="27"/>
        </w:rPr>
        <w:br/>
        <w:t>При помощи задержки дыхания происходит активизация певческого и дыхательного аппарата.</w:t>
      </w:r>
    </w:p>
    <w:p w:rsidR="00A912E4" w:rsidRDefault="00A912E4" w:rsidP="00A912E4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У учащихся часто отсутствует фаза задержки дыхания, и необходимо с помощью дыхательных упражнений работать над устранением этого дефекта.</w:t>
      </w:r>
    </w:p>
    <w:p w:rsidR="00A912E4" w:rsidRDefault="00A912E4" w:rsidP="00A912E4">
      <w:pPr>
        <w:pStyle w:val="a3"/>
        <w:spacing w:before="0" w:beforeAutospacing="0" w:after="225" w:afterAutospacing="0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 </w:t>
      </w:r>
    </w:p>
    <w:p w:rsidR="00A912E4" w:rsidRDefault="00A912E4" w:rsidP="00A912E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Style w:val="a4"/>
          <w:rFonts w:ascii="inherit" w:hAnsi="inherit" w:cs="Arial"/>
          <w:color w:val="060606"/>
          <w:sz w:val="27"/>
          <w:szCs w:val="27"/>
          <w:bdr w:val="none" w:sz="0" w:space="0" w:color="auto" w:frame="1"/>
        </w:rPr>
        <w:t>Выдох</w:t>
      </w:r>
    </w:p>
    <w:p w:rsidR="00A912E4" w:rsidRDefault="00A912E4" w:rsidP="00A912E4">
      <w:pPr>
        <w:pStyle w:val="a3"/>
        <w:spacing w:before="0" w:beforeAutospacing="0" w:after="225" w:afterAutospacing="0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Требования к выдоху:</w:t>
      </w:r>
    </w:p>
    <w:p w:rsidR="00A912E4" w:rsidRDefault="00A912E4" w:rsidP="00A912E4">
      <w:pPr>
        <w:pStyle w:val="a3"/>
        <w:spacing w:before="0" w:beforeAutospacing="0" w:after="225" w:afterAutospacing="0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— максимальная продолжительность</w:t>
      </w:r>
      <w:r>
        <w:rPr>
          <w:rFonts w:ascii="Arial" w:hAnsi="Arial" w:cs="Arial"/>
          <w:color w:val="060606"/>
          <w:sz w:val="27"/>
          <w:szCs w:val="27"/>
        </w:rPr>
        <w:br/>
        <w:t>— ровность, отсутствие толчков</w:t>
      </w:r>
      <w:r>
        <w:rPr>
          <w:rFonts w:ascii="Arial" w:hAnsi="Arial" w:cs="Arial"/>
          <w:color w:val="060606"/>
          <w:sz w:val="27"/>
          <w:szCs w:val="27"/>
        </w:rPr>
        <w:br/>
        <w:t>— экономность выдоха</w:t>
      </w:r>
    </w:p>
    <w:p w:rsidR="00A912E4" w:rsidRDefault="00A912E4" w:rsidP="00A912E4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У неопытных вокалистов выдох короткий. При выдохе следует помнить, что ребра, которые разошлись в стороны при взятии дыхания, возвращаются в исходное положение постепенно, плавно, то есть сохранять при выдохе состояние вдыхательной установки.</w:t>
      </w:r>
    </w:p>
    <w:p w:rsidR="00A912E4" w:rsidRDefault="00A912E4" w:rsidP="00A912E4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Естественное, правильное певческое дыхание способствует пению на опоре. «Опертый звук» воспринимается на слух как возникающее сопротивление при сужении при пении входа в гортань. При пении на опоре звук красивый, объемный и сильный. Нужно научить учащихся петь на опоре, то есть петь, экономно расходуя дыхание и активно смыкать голосовые связки.</w:t>
      </w:r>
    </w:p>
    <w:p w:rsidR="00A912E4" w:rsidRDefault="00A912E4" w:rsidP="00A912E4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Вот такие правила певческого дыхания.</w:t>
      </w:r>
    </w:p>
    <w:p w:rsidR="00A912E4" w:rsidRDefault="00A912E4" w:rsidP="00A912E4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 xml:space="preserve">Помните: в голосе ценится тембр, объемность, </w:t>
      </w:r>
      <w:proofErr w:type="spellStart"/>
      <w:r>
        <w:rPr>
          <w:rFonts w:ascii="Arial" w:hAnsi="Arial" w:cs="Arial"/>
          <w:color w:val="060606"/>
          <w:sz w:val="27"/>
          <w:szCs w:val="27"/>
        </w:rPr>
        <w:t>полетность</w:t>
      </w:r>
      <w:proofErr w:type="spellEnd"/>
      <w:r>
        <w:rPr>
          <w:rFonts w:ascii="Arial" w:hAnsi="Arial" w:cs="Arial"/>
          <w:color w:val="060606"/>
          <w:sz w:val="27"/>
          <w:szCs w:val="27"/>
        </w:rPr>
        <w:t>, звонкость, активная подача звука. Добиться этих качеств нельзя без последовательной и упорной работы над выработкой певческого дыхания.</w:t>
      </w:r>
    </w:p>
    <w:p w:rsidR="00341583" w:rsidRDefault="00341583" w:rsidP="00A912E4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Задание:</w:t>
      </w:r>
    </w:p>
    <w:p w:rsidR="00341583" w:rsidRDefault="00341583" w:rsidP="00341583">
      <w:pPr>
        <w:pStyle w:val="a3"/>
        <w:numPr>
          <w:ilvl w:val="0"/>
          <w:numId w:val="1"/>
        </w:numPr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Просмотрите ссылки</w:t>
      </w:r>
    </w:p>
    <w:p w:rsidR="00341583" w:rsidRDefault="00341583" w:rsidP="00341583">
      <w:pPr>
        <w:pStyle w:val="a3"/>
        <w:numPr>
          <w:ilvl w:val="0"/>
          <w:numId w:val="1"/>
        </w:numPr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060606"/>
          <w:sz w:val="27"/>
          <w:szCs w:val="27"/>
        </w:rPr>
        <w:t>Работаем,используя</w:t>
      </w:r>
      <w:proofErr w:type="spellEnd"/>
      <w:proofErr w:type="gramEnd"/>
      <w:r>
        <w:rPr>
          <w:rFonts w:ascii="Arial" w:hAnsi="Arial" w:cs="Arial"/>
          <w:color w:val="060606"/>
          <w:sz w:val="27"/>
          <w:szCs w:val="27"/>
        </w:rPr>
        <w:t xml:space="preserve"> знания и умен</w:t>
      </w:r>
      <w:r w:rsidR="00E0377B">
        <w:rPr>
          <w:rFonts w:ascii="Arial" w:hAnsi="Arial" w:cs="Arial"/>
          <w:color w:val="060606"/>
          <w:sz w:val="27"/>
          <w:szCs w:val="27"/>
        </w:rPr>
        <w:t>и</w:t>
      </w:r>
      <w:r>
        <w:rPr>
          <w:rFonts w:ascii="Arial" w:hAnsi="Arial" w:cs="Arial"/>
          <w:color w:val="060606"/>
          <w:sz w:val="27"/>
          <w:szCs w:val="27"/>
        </w:rPr>
        <w:t>я ,полученные на занятиях в течении учебного года</w:t>
      </w:r>
    </w:p>
    <w:p w:rsidR="00A912E4" w:rsidRDefault="00A912E4" w:rsidP="00A912E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FFFFFF"/>
          <w:sz w:val="27"/>
          <w:szCs w:val="27"/>
          <w:bdr w:val="none" w:sz="0" w:space="0" w:color="auto" w:frame="1"/>
        </w:rPr>
        <w:t>.</w:t>
      </w:r>
    </w:p>
    <w:p w:rsidR="00932AD2" w:rsidRDefault="00AC1C55" w:rsidP="00593D04">
      <w:pPr>
        <w:pStyle w:val="a3"/>
        <w:spacing w:before="0" w:beforeAutospacing="0" w:after="225" w:afterAutospacing="0"/>
        <w:jc w:val="both"/>
        <w:textAlignment w:val="baseline"/>
      </w:pPr>
      <w:hyperlink r:id="rId5" w:history="1">
        <w:r w:rsidR="00D012B8">
          <w:rPr>
            <w:rStyle w:val="a5"/>
          </w:rPr>
          <w:t>https://www.youtube.com/watch?time_continue=5&amp;v=ln2MAbDEkVA&amp;feature=emb_logo</w:t>
        </w:r>
      </w:hyperlink>
    </w:p>
    <w:p w:rsidR="00FD1794" w:rsidRDefault="00AC1C55" w:rsidP="00593D04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hyperlink r:id="rId6" w:history="1">
        <w:r w:rsidR="00FD1794">
          <w:rPr>
            <w:rStyle w:val="a5"/>
          </w:rPr>
          <w:t>https://www.youtube.com/watch?time_continue=56&amp;v=EK47mmQjoHo&amp;feature=emb_logo</w:t>
        </w:r>
      </w:hyperlink>
    </w:p>
    <w:p w:rsidR="000E1041" w:rsidRDefault="000E1041">
      <w:pPr>
        <w:rPr>
          <w:sz w:val="28"/>
          <w:szCs w:val="28"/>
        </w:rPr>
      </w:pPr>
    </w:p>
    <w:p w:rsidR="00690315" w:rsidRDefault="00690315">
      <w:pPr>
        <w:rPr>
          <w:sz w:val="28"/>
          <w:szCs w:val="28"/>
        </w:rPr>
      </w:pPr>
    </w:p>
    <w:p w:rsidR="00CB7437" w:rsidRPr="00CB7437" w:rsidRDefault="00690315" w:rsidP="00CB743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</w:t>
      </w:r>
      <w:proofErr w:type="gramStart"/>
      <w:r>
        <w:rPr>
          <w:b/>
          <w:sz w:val="28"/>
          <w:szCs w:val="28"/>
        </w:rPr>
        <w:t>2: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ДИКЦИЯ</w:t>
      </w:r>
    </w:p>
    <w:p w:rsidR="00CB7437" w:rsidRPr="00CB7437" w:rsidRDefault="00CB7437" w:rsidP="00CB7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1A1B3D"/>
          <w:sz w:val="27"/>
          <w:szCs w:val="27"/>
        </w:rPr>
      </w:pPr>
      <w:r w:rsidRPr="00CB7437">
        <w:rPr>
          <w:rFonts w:ascii="Helvetica" w:hAnsi="Helvetica"/>
          <w:color w:val="1A1B3D"/>
          <w:sz w:val="27"/>
          <w:szCs w:val="27"/>
        </w:rPr>
        <w:t xml:space="preserve">Возможно, кому-то это покажется очень странным, но слово «дикция» у меня всегда ассоциируется со словом «почерк». А слово «почерк» напрямую связываю со словом «врач». Уважительно отношусь к людям этой не простой, но уникальной профессии. Скверный почерк многих </w:t>
      </w:r>
      <w:proofErr w:type="gramStart"/>
      <w:r w:rsidRPr="00CB7437">
        <w:rPr>
          <w:rFonts w:ascii="Helvetica" w:hAnsi="Helvetica"/>
          <w:color w:val="1A1B3D"/>
          <w:sz w:val="27"/>
          <w:szCs w:val="27"/>
        </w:rPr>
        <w:t>врачей  ни</w:t>
      </w:r>
      <w:proofErr w:type="gramEnd"/>
      <w:r w:rsidRPr="00CB7437">
        <w:rPr>
          <w:rFonts w:ascii="Helvetica" w:hAnsi="Helvetica"/>
          <w:color w:val="1A1B3D"/>
          <w:sz w:val="27"/>
          <w:szCs w:val="27"/>
        </w:rPr>
        <w:t xml:space="preserve"> капельки не снижает их уровень профессионализма, но вызывает бурю неприятных ощущений, когда мы силимся понять, что написал доктор, и никак не можем этого сделать.</w:t>
      </w:r>
    </w:p>
    <w:p w:rsidR="00CB7437" w:rsidRPr="00CB7437" w:rsidRDefault="00CB7437" w:rsidP="00CB7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1A1B3D"/>
          <w:sz w:val="27"/>
          <w:szCs w:val="27"/>
        </w:rPr>
      </w:pPr>
      <w:r w:rsidRPr="00CB7437">
        <w:rPr>
          <w:rFonts w:ascii="Helvetica" w:hAnsi="Helvetica"/>
          <w:color w:val="1A1B3D"/>
          <w:sz w:val="27"/>
          <w:szCs w:val="27"/>
        </w:rPr>
        <w:t xml:space="preserve">Точно так же и человек, который невнятно и искаженно произносит слова, рискует вызвать у своего собеседника негативные эмоции и быть многими </w:t>
      </w:r>
      <w:proofErr w:type="gramStart"/>
      <w:r w:rsidRPr="00CB7437">
        <w:rPr>
          <w:rFonts w:ascii="Helvetica" w:hAnsi="Helvetica"/>
          <w:color w:val="1A1B3D"/>
          <w:sz w:val="27"/>
          <w:szCs w:val="27"/>
        </w:rPr>
        <w:t>не понятым</w:t>
      </w:r>
      <w:proofErr w:type="gramEnd"/>
      <w:r w:rsidRPr="00CB7437">
        <w:rPr>
          <w:rFonts w:ascii="Helvetica" w:hAnsi="Helvetica"/>
          <w:color w:val="1A1B3D"/>
          <w:sz w:val="27"/>
          <w:szCs w:val="27"/>
        </w:rPr>
        <w:t>.</w:t>
      </w:r>
    </w:p>
    <w:p w:rsidR="00CB7437" w:rsidRPr="00CB7437" w:rsidRDefault="00CB7437" w:rsidP="00CB7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1A1B3D"/>
          <w:sz w:val="27"/>
          <w:szCs w:val="27"/>
        </w:rPr>
      </w:pPr>
      <w:r w:rsidRPr="00CB7437">
        <w:rPr>
          <w:rStyle w:val="bold"/>
          <w:rFonts w:ascii="Helvetica" w:eastAsiaTheme="majorEastAsia" w:hAnsi="Helvetica"/>
          <w:b/>
          <w:bCs/>
          <w:color w:val="1A1B3D"/>
          <w:sz w:val="27"/>
          <w:szCs w:val="27"/>
          <w:bdr w:val="none" w:sz="0" w:space="0" w:color="auto" w:frame="1"/>
        </w:rPr>
        <w:t>ЧТО ТАКОЕ ДИКЦИЯ</w:t>
      </w:r>
    </w:p>
    <w:p w:rsidR="00CB7437" w:rsidRPr="00CB7437" w:rsidRDefault="00CB7437" w:rsidP="00CB7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1A1B3D"/>
          <w:sz w:val="27"/>
          <w:szCs w:val="27"/>
        </w:rPr>
      </w:pPr>
      <w:r w:rsidRPr="00CB7437">
        <w:rPr>
          <w:rFonts w:ascii="Helvetica" w:hAnsi="Helvetica"/>
          <w:color w:val="1A1B3D"/>
          <w:sz w:val="27"/>
          <w:szCs w:val="27"/>
        </w:rPr>
        <w:t>Дикция – это степень отчетливости произношения звуков, слогов и слов нашей речи.</w:t>
      </w:r>
    </w:p>
    <w:p w:rsidR="00CB7437" w:rsidRPr="00CB7437" w:rsidRDefault="00CB7437" w:rsidP="00CB7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1A1B3D"/>
          <w:sz w:val="27"/>
          <w:szCs w:val="27"/>
        </w:rPr>
      </w:pPr>
      <w:r w:rsidRPr="00CB7437">
        <w:rPr>
          <w:rFonts w:ascii="Helvetica" w:hAnsi="Helvetica"/>
          <w:color w:val="1A1B3D"/>
          <w:sz w:val="27"/>
          <w:szCs w:val="27"/>
        </w:rPr>
        <w:t xml:space="preserve">Дикция – </w:t>
      </w:r>
      <w:proofErr w:type="gramStart"/>
      <w:r w:rsidRPr="00CB7437">
        <w:rPr>
          <w:rFonts w:ascii="Helvetica" w:hAnsi="Helvetica"/>
          <w:color w:val="1A1B3D"/>
          <w:sz w:val="27"/>
          <w:szCs w:val="27"/>
        </w:rPr>
        <w:t>это  своего</w:t>
      </w:r>
      <w:proofErr w:type="gramEnd"/>
      <w:r w:rsidRPr="00CB7437">
        <w:rPr>
          <w:rFonts w:ascii="Helvetica" w:hAnsi="Helvetica"/>
          <w:color w:val="1A1B3D"/>
          <w:sz w:val="27"/>
          <w:szCs w:val="27"/>
        </w:rPr>
        <w:t xml:space="preserve"> рода основа четкости и разборчивости того, что мы говорим.</w:t>
      </w:r>
    </w:p>
    <w:p w:rsidR="00CB7437" w:rsidRPr="00CB7437" w:rsidRDefault="00CB7437" w:rsidP="00CB7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1A1B3D"/>
          <w:sz w:val="27"/>
          <w:szCs w:val="27"/>
        </w:rPr>
      </w:pPr>
      <w:r w:rsidRPr="00CB7437">
        <w:rPr>
          <w:rFonts w:ascii="Helvetica" w:hAnsi="Helvetica"/>
          <w:color w:val="1A1B3D"/>
          <w:sz w:val="27"/>
          <w:szCs w:val="27"/>
        </w:rPr>
        <w:t>В дикции проявляется общая культура человека и его культура речи. Четкая и хорошо поставленная речь – один из элементов успешности и привлекательности. Согласитесь, что это очень важно для каждого из нас.</w:t>
      </w:r>
    </w:p>
    <w:p w:rsidR="00CB7437" w:rsidRPr="00CB7437" w:rsidRDefault="00CB7437" w:rsidP="00CB7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1A1B3D"/>
          <w:sz w:val="27"/>
          <w:szCs w:val="27"/>
        </w:rPr>
      </w:pPr>
      <w:r w:rsidRPr="00CB7437">
        <w:rPr>
          <w:rFonts w:ascii="Helvetica" w:hAnsi="Helvetica"/>
          <w:color w:val="1A1B3D"/>
          <w:sz w:val="27"/>
          <w:szCs w:val="27"/>
        </w:rPr>
        <w:t xml:space="preserve">Успех любого публичного выступления зависит во многом от того, насколько </w:t>
      </w:r>
      <w:proofErr w:type="gramStart"/>
      <w:r w:rsidRPr="00CB7437">
        <w:rPr>
          <w:rFonts w:ascii="Helvetica" w:hAnsi="Helvetica"/>
          <w:color w:val="1A1B3D"/>
          <w:sz w:val="27"/>
          <w:szCs w:val="27"/>
        </w:rPr>
        <w:t>аудитории  комфортно</w:t>
      </w:r>
      <w:proofErr w:type="gramEnd"/>
      <w:r w:rsidRPr="00CB7437">
        <w:rPr>
          <w:rFonts w:ascii="Helvetica" w:hAnsi="Helvetica"/>
          <w:color w:val="1A1B3D"/>
          <w:sz w:val="27"/>
          <w:szCs w:val="27"/>
        </w:rPr>
        <w:t xml:space="preserve">  воспринимать оратора. А </w:t>
      </w:r>
      <w:proofErr w:type="gramStart"/>
      <w:r w:rsidRPr="00CB7437">
        <w:rPr>
          <w:rFonts w:ascii="Helvetica" w:hAnsi="Helvetica"/>
          <w:color w:val="1A1B3D"/>
          <w:sz w:val="27"/>
          <w:szCs w:val="27"/>
        </w:rPr>
        <w:t>комфортно  только</w:t>
      </w:r>
      <w:proofErr w:type="gramEnd"/>
      <w:r w:rsidRPr="00CB7437">
        <w:rPr>
          <w:rFonts w:ascii="Helvetica" w:hAnsi="Helvetica"/>
          <w:color w:val="1A1B3D"/>
          <w:sz w:val="27"/>
          <w:szCs w:val="27"/>
        </w:rPr>
        <w:t xml:space="preserve"> тогда, когда слушатель не  испытывает напряжения по поводу вашей речи, ему  все понятно и нет повода задавать дополнительные уточняющие вопросы. У людей не возникает желания поскорее попрощаться с вами, им хочется вас слушать и наблюдать за выступлением до конца.</w:t>
      </w:r>
    </w:p>
    <w:p w:rsidR="00CB7437" w:rsidRPr="00CB7437" w:rsidRDefault="00CB7437" w:rsidP="00CB7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1A1B3D"/>
          <w:sz w:val="27"/>
          <w:szCs w:val="27"/>
        </w:rPr>
      </w:pPr>
      <w:r w:rsidRPr="00CB7437">
        <w:rPr>
          <w:rFonts w:ascii="Helvetica" w:hAnsi="Helvetica"/>
          <w:color w:val="1A1B3D"/>
          <w:sz w:val="27"/>
          <w:szCs w:val="27"/>
        </w:rPr>
        <w:t xml:space="preserve">Последнее время я становлюсь участником многих </w:t>
      </w:r>
      <w:proofErr w:type="spellStart"/>
      <w:r w:rsidRPr="00CB7437">
        <w:rPr>
          <w:rFonts w:ascii="Helvetica" w:hAnsi="Helvetica"/>
          <w:color w:val="1A1B3D"/>
          <w:sz w:val="27"/>
          <w:szCs w:val="27"/>
        </w:rPr>
        <w:t>вебинаров</w:t>
      </w:r>
      <w:proofErr w:type="spellEnd"/>
      <w:r w:rsidRPr="00CB7437">
        <w:rPr>
          <w:rFonts w:ascii="Helvetica" w:hAnsi="Helvetica"/>
          <w:color w:val="1A1B3D"/>
          <w:sz w:val="27"/>
          <w:szCs w:val="27"/>
        </w:rPr>
        <w:t xml:space="preserve"> – обучающих программ, которые проходят в режиме реального времени через Интернет. Обнаружив в анонсах материал на интересную для меня тему, записалась на участие в </w:t>
      </w:r>
      <w:proofErr w:type="spellStart"/>
      <w:r w:rsidRPr="00CB7437">
        <w:rPr>
          <w:rFonts w:ascii="Helvetica" w:hAnsi="Helvetica"/>
          <w:color w:val="1A1B3D"/>
          <w:sz w:val="27"/>
          <w:szCs w:val="27"/>
        </w:rPr>
        <w:t>вебинаре</w:t>
      </w:r>
      <w:proofErr w:type="spellEnd"/>
      <w:r w:rsidRPr="00CB7437">
        <w:rPr>
          <w:rFonts w:ascii="Helvetica" w:hAnsi="Helvetica"/>
          <w:color w:val="1A1B3D"/>
          <w:sz w:val="27"/>
          <w:szCs w:val="27"/>
        </w:rPr>
        <w:t xml:space="preserve">. Каково же было мое разочарование, когда я услышала непонятную и плохо различимую речь молодого человека, ведущего это мероприятие. Данное разочарование постигло не только меня, но и других участников: люди писали и просили, чтобы оратор говорил медленнее и понятнее. Не знаю, чем закончилось это дело, но меня как слушателя, оратор потерял навсегда. Возможно у этого молодого </w:t>
      </w:r>
      <w:proofErr w:type="gramStart"/>
      <w:r w:rsidRPr="00CB7437">
        <w:rPr>
          <w:rFonts w:ascii="Helvetica" w:hAnsi="Helvetica"/>
          <w:color w:val="1A1B3D"/>
          <w:sz w:val="27"/>
          <w:szCs w:val="27"/>
        </w:rPr>
        <w:t>человека  материал</w:t>
      </w:r>
      <w:proofErr w:type="gramEnd"/>
      <w:r w:rsidRPr="00CB7437">
        <w:rPr>
          <w:rFonts w:ascii="Helvetica" w:hAnsi="Helvetica"/>
          <w:color w:val="1A1B3D"/>
          <w:sz w:val="27"/>
          <w:szCs w:val="27"/>
        </w:rPr>
        <w:t xml:space="preserve"> был  полезный и очень интересный, но я этого уже не узнаю.</w:t>
      </w:r>
    </w:p>
    <w:p w:rsidR="00CB7437" w:rsidRPr="00CB7437" w:rsidRDefault="00CB7437" w:rsidP="00CB7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1A1B3D"/>
          <w:sz w:val="27"/>
          <w:szCs w:val="27"/>
        </w:rPr>
      </w:pPr>
      <w:r w:rsidRPr="00CB7437">
        <w:rPr>
          <w:rFonts w:ascii="Helvetica" w:hAnsi="Helvetica"/>
          <w:color w:val="1A1B3D"/>
          <w:sz w:val="27"/>
          <w:szCs w:val="27"/>
        </w:rPr>
        <w:lastRenderedPageBreak/>
        <w:t>Плохая дикция, невнятное произношение – это неуважение к своим слушателям, это принуждение их к расшифровке сказанного вами или стимуляция к тому, чтобы все было пропущено «мимо ушей».</w:t>
      </w:r>
    </w:p>
    <w:p w:rsidR="00CB7437" w:rsidRPr="00CB7437" w:rsidRDefault="00CB7437" w:rsidP="00CB7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1A1B3D"/>
          <w:sz w:val="27"/>
          <w:szCs w:val="27"/>
        </w:rPr>
      </w:pPr>
      <w:r w:rsidRPr="00CB7437">
        <w:rPr>
          <w:rStyle w:val="bold"/>
          <w:rFonts w:ascii="Helvetica" w:eastAsiaTheme="majorEastAsia" w:hAnsi="Helvetica"/>
          <w:b/>
          <w:bCs/>
          <w:color w:val="1A1B3D"/>
          <w:sz w:val="27"/>
          <w:szCs w:val="27"/>
          <w:bdr w:val="none" w:sz="0" w:space="0" w:color="auto" w:frame="1"/>
        </w:rPr>
        <w:t>ПРИЧИНЫ ПЛОХОЙ ДИКЦИИ</w:t>
      </w:r>
    </w:p>
    <w:p w:rsidR="00CB7437" w:rsidRPr="00CB7437" w:rsidRDefault="00CB7437" w:rsidP="00CB7437">
      <w:pPr>
        <w:numPr>
          <w:ilvl w:val="0"/>
          <w:numId w:val="3"/>
        </w:numPr>
        <w:spacing w:after="168" w:line="312" w:lineRule="atLeast"/>
        <w:ind w:left="300"/>
        <w:textAlignment w:val="baseline"/>
        <w:rPr>
          <w:rFonts w:ascii="Helvetica" w:hAnsi="Helvetica"/>
          <w:color w:val="1A1B3D"/>
          <w:sz w:val="27"/>
          <w:szCs w:val="27"/>
        </w:rPr>
      </w:pPr>
      <w:r w:rsidRPr="00CB7437">
        <w:rPr>
          <w:rFonts w:ascii="Helvetica" w:hAnsi="Helvetica"/>
          <w:color w:val="1A1B3D"/>
          <w:sz w:val="27"/>
          <w:szCs w:val="27"/>
        </w:rPr>
        <w:t xml:space="preserve">Нарушение произношения звуков или отсутствие звуков в речи. К сожалению, с каждым годом неуклонно растет количество людей, имеющих проблемы в звукопроизношении. Таких людей вы встречаете часто. Возможно, вы сами имеете дефекты речи. Как правило, это касается произношения свистящих («С», «З» и их мягкие варианты), шипящих («Ш», «Ж», «Ч», «Щ») и </w:t>
      </w:r>
      <w:proofErr w:type="spellStart"/>
      <w:r w:rsidRPr="00CB7437">
        <w:rPr>
          <w:rFonts w:ascii="Helvetica" w:hAnsi="Helvetica"/>
          <w:color w:val="1A1B3D"/>
          <w:sz w:val="27"/>
          <w:szCs w:val="27"/>
        </w:rPr>
        <w:t>соноров</w:t>
      </w:r>
      <w:proofErr w:type="spellEnd"/>
      <w:r w:rsidRPr="00CB7437">
        <w:rPr>
          <w:rFonts w:ascii="Helvetica" w:hAnsi="Helvetica"/>
          <w:color w:val="1A1B3D"/>
          <w:sz w:val="27"/>
          <w:szCs w:val="27"/>
        </w:rPr>
        <w:t xml:space="preserve"> («Л», «Р» и их мягкие варианты). Наиболее часто встречающие варианты – отсутствие в речи звуков «Л» и «Р» или горловое произношение звука «Р». Не буду подробно останавливаться на этом вопросе. Сейчас, как никогда, в огромном количестве имеется материал для самостоятельной работы, было бы только желание. Как логопед с многолетним стажем посоветую лишь одно: прежде чем заниматься «самолечением», обратитесь к специалисту. Он покажет вам правильное выполнение упражнений, тем самым, сэкономив ваш самый главный ресурс, время.</w:t>
      </w:r>
    </w:p>
    <w:p w:rsidR="00CB7437" w:rsidRPr="00CB7437" w:rsidRDefault="00CB7437" w:rsidP="00CB7437">
      <w:pPr>
        <w:numPr>
          <w:ilvl w:val="0"/>
          <w:numId w:val="4"/>
        </w:numPr>
        <w:spacing w:after="168" w:line="312" w:lineRule="atLeast"/>
        <w:ind w:left="300"/>
        <w:textAlignment w:val="baseline"/>
        <w:rPr>
          <w:rFonts w:ascii="Helvetica" w:hAnsi="Helvetica"/>
          <w:color w:val="1A1B3D"/>
          <w:sz w:val="27"/>
          <w:szCs w:val="27"/>
        </w:rPr>
      </w:pPr>
      <w:r w:rsidRPr="00CB7437">
        <w:rPr>
          <w:rFonts w:ascii="Helvetica" w:hAnsi="Helvetica"/>
          <w:color w:val="1A1B3D"/>
          <w:sz w:val="27"/>
          <w:szCs w:val="27"/>
        </w:rPr>
        <w:t xml:space="preserve">Слабость или вялость артикуляционного аппарата. Очень часто люди, не имеющие дефектов речи и правильно произносящие все звуки, в особо значимых ситуациях, в том числе и при публичном выступлении, говорят нечетко и </w:t>
      </w:r>
      <w:proofErr w:type="spellStart"/>
      <w:r w:rsidRPr="00CB7437">
        <w:rPr>
          <w:rFonts w:ascii="Helvetica" w:hAnsi="Helvetica"/>
          <w:color w:val="1A1B3D"/>
          <w:sz w:val="27"/>
          <w:szCs w:val="27"/>
        </w:rPr>
        <w:t>смазанно</w:t>
      </w:r>
      <w:proofErr w:type="spellEnd"/>
      <w:r w:rsidRPr="00CB7437">
        <w:rPr>
          <w:rFonts w:ascii="Helvetica" w:hAnsi="Helvetica"/>
          <w:color w:val="1A1B3D"/>
          <w:sz w:val="27"/>
          <w:szCs w:val="27"/>
        </w:rPr>
        <w:t>. Порой люди сами от себя не ожидают такой картины и очень удивляются происходящему. А причина – очевидная. Произношение слов требует очень быстрой и четкой переключаемости артикуляционного аппарата от одного движения к другому. Это достигается только при активности и интенсивности в работе всех артикуляционных мышц. Их согласованность и свобода – залог хорошей дикции.</w:t>
      </w:r>
    </w:p>
    <w:p w:rsidR="00CB7437" w:rsidRPr="00CB7437" w:rsidRDefault="00CB7437" w:rsidP="00CB7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1A1B3D"/>
          <w:sz w:val="27"/>
          <w:szCs w:val="27"/>
        </w:rPr>
      </w:pPr>
      <w:r w:rsidRPr="00CB7437">
        <w:rPr>
          <w:rFonts w:ascii="Helvetica" w:hAnsi="Helvetica"/>
          <w:color w:val="1A1B3D"/>
          <w:sz w:val="27"/>
          <w:szCs w:val="27"/>
        </w:rPr>
        <w:t xml:space="preserve">Человека с безупречной дикцией понимают намного легче. Если вы хотите донести до слушателей свои мысли, то надо говорить не только эмоционально, но и ясно. Возможно то, что вы хотите сказать, очень важно и интересно, но если ваши слова слушатель будет разбирать с большим трудом, скорее </w:t>
      </w:r>
      <w:proofErr w:type="gramStart"/>
      <w:r w:rsidRPr="00CB7437">
        <w:rPr>
          <w:rFonts w:ascii="Helvetica" w:hAnsi="Helvetica"/>
          <w:color w:val="1A1B3D"/>
          <w:sz w:val="27"/>
          <w:szCs w:val="27"/>
        </w:rPr>
        <w:t>всего,  выступление</w:t>
      </w:r>
      <w:proofErr w:type="gramEnd"/>
      <w:r w:rsidRPr="00CB7437">
        <w:rPr>
          <w:rFonts w:ascii="Helvetica" w:hAnsi="Helvetica"/>
          <w:color w:val="1A1B3D"/>
          <w:sz w:val="27"/>
          <w:szCs w:val="27"/>
        </w:rPr>
        <w:t xml:space="preserve"> окажется бесполезным.</w:t>
      </w:r>
    </w:p>
    <w:p w:rsidR="00CB7437" w:rsidRPr="00CB7437" w:rsidRDefault="00CB7437" w:rsidP="00CB7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1A1B3D"/>
          <w:sz w:val="27"/>
          <w:szCs w:val="27"/>
        </w:rPr>
      </w:pPr>
      <w:r w:rsidRPr="00CB7437">
        <w:rPr>
          <w:rFonts w:ascii="Helvetica" w:hAnsi="Helvetica"/>
          <w:color w:val="1A1B3D"/>
          <w:sz w:val="27"/>
          <w:szCs w:val="27"/>
        </w:rPr>
        <w:t>Если вы понимаете, что ваша дикция далека от совершенства, то начинайте заниматься ее улучшением прямо сегодня. Даже, если у вас нет особых изъянов, то все равно найдите время для работы над дикцией, ведь правильная и четкая речь – это еще большая уверенность в себе, в силе своего голоса и слова.</w:t>
      </w:r>
    </w:p>
    <w:p w:rsidR="00CB7437" w:rsidRPr="00CB7437" w:rsidRDefault="00CB7437" w:rsidP="00CB7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1A1B3D"/>
          <w:sz w:val="27"/>
          <w:szCs w:val="27"/>
        </w:rPr>
      </w:pPr>
      <w:r w:rsidRPr="00CB7437">
        <w:rPr>
          <w:rStyle w:val="bold"/>
          <w:rFonts w:ascii="Helvetica" w:eastAsiaTheme="majorEastAsia" w:hAnsi="Helvetica"/>
          <w:b/>
          <w:bCs/>
          <w:color w:val="1A1B3D"/>
          <w:sz w:val="27"/>
          <w:szCs w:val="27"/>
          <w:bdr w:val="none" w:sz="0" w:space="0" w:color="auto" w:frame="1"/>
        </w:rPr>
        <w:t>СИСТЕМА РАБОТЫ НАД ДИКЦИЕЙ</w:t>
      </w:r>
    </w:p>
    <w:p w:rsidR="00CB7437" w:rsidRPr="00CB7437" w:rsidRDefault="00CB7437" w:rsidP="00CB74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/>
          <w:color w:val="1A1B3D"/>
          <w:sz w:val="27"/>
          <w:szCs w:val="27"/>
        </w:rPr>
      </w:pPr>
      <w:r w:rsidRPr="00CB7437">
        <w:rPr>
          <w:rFonts w:ascii="Helvetica" w:hAnsi="Helvetica"/>
          <w:color w:val="1A1B3D"/>
          <w:sz w:val="27"/>
          <w:szCs w:val="27"/>
        </w:rPr>
        <w:t>Основой дикции является энергичная и слаженная работа всех мышц, участвующих в речевом процессе. Возможность развить и сохранить их подвижность и эластичность позволяет следующая система заданий:</w:t>
      </w:r>
    </w:p>
    <w:p w:rsidR="00CB7437" w:rsidRPr="00CB7437" w:rsidRDefault="00CB7437" w:rsidP="00CB7437">
      <w:pPr>
        <w:numPr>
          <w:ilvl w:val="0"/>
          <w:numId w:val="5"/>
        </w:numPr>
        <w:spacing w:after="168" w:line="312" w:lineRule="atLeast"/>
        <w:ind w:left="300"/>
        <w:textAlignment w:val="baseline"/>
        <w:rPr>
          <w:rFonts w:ascii="Helvetica" w:hAnsi="Helvetica"/>
          <w:color w:val="1A1B3D"/>
          <w:sz w:val="27"/>
          <w:szCs w:val="27"/>
        </w:rPr>
      </w:pPr>
      <w:r w:rsidRPr="00CB7437">
        <w:rPr>
          <w:rFonts w:ascii="Helvetica" w:hAnsi="Helvetica"/>
          <w:color w:val="1A1B3D"/>
          <w:sz w:val="27"/>
          <w:szCs w:val="27"/>
        </w:rPr>
        <w:lastRenderedPageBreak/>
        <w:t>Тренировка активных мышц речевого аппарата.</w:t>
      </w:r>
    </w:p>
    <w:p w:rsidR="00CB7437" w:rsidRPr="00CB7437" w:rsidRDefault="00CB7437" w:rsidP="00CB7437">
      <w:pPr>
        <w:numPr>
          <w:ilvl w:val="0"/>
          <w:numId w:val="5"/>
        </w:numPr>
        <w:spacing w:after="168" w:line="312" w:lineRule="atLeast"/>
        <w:ind w:left="300"/>
        <w:textAlignment w:val="baseline"/>
        <w:rPr>
          <w:rFonts w:ascii="Helvetica" w:hAnsi="Helvetica"/>
          <w:color w:val="1A1B3D"/>
          <w:sz w:val="27"/>
          <w:szCs w:val="27"/>
        </w:rPr>
      </w:pPr>
      <w:r w:rsidRPr="00CB7437">
        <w:rPr>
          <w:rFonts w:ascii="Helvetica" w:hAnsi="Helvetica"/>
          <w:color w:val="1A1B3D"/>
          <w:sz w:val="27"/>
          <w:szCs w:val="27"/>
        </w:rPr>
        <w:t>Тренировка и отработка гласных звуков.</w:t>
      </w:r>
    </w:p>
    <w:p w:rsidR="00CB7437" w:rsidRPr="00CB7437" w:rsidRDefault="00CB7437" w:rsidP="00CB7437">
      <w:pPr>
        <w:numPr>
          <w:ilvl w:val="0"/>
          <w:numId w:val="5"/>
        </w:numPr>
        <w:spacing w:after="168" w:line="312" w:lineRule="atLeast"/>
        <w:ind w:left="300"/>
        <w:textAlignment w:val="baseline"/>
        <w:rPr>
          <w:rFonts w:ascii="Helvetica" w:hAnsi="Helvetica"/>
          <w:color w:val="1A1B3D"/>
          <w:sz w:val="27"/>
          <w:szCs w:val="27"/>
        </w:rPr>
      </w:pPr>
      <w:r w:rsidRPr="00CB7437">
        <w:rPr>
          <w:rFonts w:ascii="Helvetica" w:hAnsi="Helvetica"/>
          <w:color w:val="1A1B3D"/>
          <w:sz w:val="27"/>
          <w:szCs w:val="27"/>
        </w:rPr>
        <w:t>Тренировка и отработка согласных звуков.</w:t>
      </w:r>
    </w:p>
    <w:p w:rsidR="00CB7437" w:rsidRPr="00CB7437" w:rsidRDefault="00CB7437" w:rsidP="00CB7437">
      <w:pPr>
        <w:numPr>
          <w:ilvl w:val="0"/>
          <w:numId w:val="5"/>
        </w:numPr>
        <w:spacing w:after="168" w:line="312" w:lineRule="atLeast"/>
        <w:ind w:left="300"/>
        <w:textAlignment w:val="baseline"/>
        <w:rPr>
          <w:rFonts w:ascii="Helvetica" w:hAnsi="Helvetica"/>
          <w:color w:val="1A1B3D"/>
          <w:sz w:val="27"/>
          <w:szCs w:val="27"/>
        </w:rPr>
      </w:pPr>
      <w:r w:rsidRPr="00CB7437">
        <w:rPr>
          <w:rFonts w:ascii="Helvetica" w:hAnsi="Helvetica"/>
          <w:color w:val="1A1B3D"/>
          <w:sz w:val="27"/>
          <w:szCs w:val="27"/>
        </w:rPr>
        <w:t>Тренировка и отработка фраз, текстов, скороговорок, стихов.</w:t>
      </w:r>
    </w:p>
    <w:p w:rsidR="00CB7437" w:rsidRDefault="00CB7437" w:rsidP="00CB7437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Задание:</w:t>
      </w:r>
    </w:p>
    <w:p w:rsidR="00CB7437" w:rsidRDefault="00CB7437" w:rsidP="00CB7437">
      <w:pPr>
        <w:pStyle w:val="a3"/>
        <w:numPr>
          <w:ilvl w:val="0"/>
          <w:numId w:val="6"/>
        </w:numPr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Просмотрите ссылки</w:t>
      </w:r>
    </w:p>
    <w:p w:rsidR="00CB7437" w:rsidRDefault="00CB7437" w:rsidP="00CB7437">
      <w:pPr>
        <w:pStyle w:val="a3"/>
        <w:numPr>
          <w:ilvl w:val="0"/>
          <w:numId w:val="6"/>
        </w:numPr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060606"/>
          <w:sz w:val="27"/>
          <w:szCs w:val="27"/>
        </w:rPr>
        <w:t>Работаем,используя</w:t>
      </w:r>
      <w:proofErr w:type="spellEnd"/>
      <w:proofErr w:type="gramEnd"/>
      <w:r>
        <w:rPr>
          <w:rFonts w:ascii="Arial" w:hAnsi="Arial" w:cs="Arial"/>
          <w:color w:val="060606"/>
          <w:sz w:val="27"/>
          <w:szCs w:val="27"/>
        </w:rPr>
        <w:t xml:space="preserve"> знания и умения ,полученные на занятиях в течении учебного года</w:t>
      </w:r>
    </w:p>
    <w:p w:rsidR="0082056E" w:rsidRDefault="0082056E" w:rsidP="00CB7437">
      <w:pPr>
        <w:pStyle w:val="a3"/>
        <w:numPr>
          <w:ilvl w:val="0"/>
          <w:numId w:val="6"/>
        </w:numPr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Выбрать (приложение ниже) любые 10 скороговорок и отрабатывать их. Видео прислать</w:t>
      </w:r>
    </w:p>
    <w:p w:rsidR="00CB7437" w:rsidRPr="00CB7437" w:rsidRDefault="001B4A60" w:rsidP="00CB7437">
      <w:pPr>
        <w:spacing w:after="168" w:line="312" w:lineRule="atLeast"/>
        <w:ind w:left="300"/>
        <w:textAlignment w:val="baseline"/>
        <w:rPr>
          <w:rFonts w:ascii="Helvetica" w:hAnsi="Helvetica"/>
          <w:color w:val="1A1B3D"/>
          <w:sz w:val="27"/>
          <w:szCs w:val="27"/>
        </w:rPr>
      </w:pPr>
      <w:hyperlink r:id="rId7" w:history="1">
        <w:r>
          <w:rPr>
            <w:rStyle w:val="a5"/>
          </w:rPr>
          <w:t>https://yandex.ru/video/preview/?filmId=7133567946880735057&amp;text=%D0%94%D0%98%D0%9A%D0%A6%D0%98%D0%AF+%D0%92+%D0%9F%D0%95%D0%9D%D0%98%D0%98&amp;path=wizard&amp;parent-reqid=1587661294649800-1499781348176570474300291-production-app-host-vla-web-yp-35&amp;redircnt=1587661349.1</w:t>
        </w:r>
      </w:hyperlink>
    </w:p>
    <w:p w:rsidR="00715FB5" w:rsidRDefault="00715FB5" w:rsidP="00715FB5">
      <w:pPr>
        <w:rPr>
          <w:rFonts w:ascii="Arial" w:hAnsi="Arial" w:cs="Arial"/>
          <w:color w:val="1C1C1C"/>
          <w:sz w:val="27"/>
          <w:szCs w:val="27"/>
          <w:shd w:val="clear" w:color="auto" w:fill="EAEAEA"/>
        </w:rPr>
      </w:pPr>
      <w:r>
        <w:rPr>
          <w:rFonts w:ascii="Arial" w:hAnsi="Arial" w:cs="Arial"/>
          <w:color w:val="1C1C1C"/>
          <w:sz w:val="27"/>
          <w:szCs w:val="27"/>
          <w:shd w:val="clear" w:color="auto" w:fill="EAEAEA"/>
        </w:rPr>
        <w:t>Советы для удачного становления дикции</w:t>
      </w:r>
    </w:p>
    <w:p w:rsidR="00715FB5" w:rsidRDefault="00715FB5" w:rsidP="00715FB5">
      <w:pPr>
        <w:rPr>
          <w:rFonts w:ascii="Arial" w:hAnsi="Arial" w:cs="Arial"/>
          <w:color w:val="1C1C1C"/>
          <w:sz w:val="27"/>
          <w:szCs w:val="27"/>
          <w:shd w:val="clear" w:color="auto" w:fill="EAEAEA"/>
        </w:rPr>
      </w:pPr>
      <w:r>
        <w:rPr>
          <w:rFonts w:ascii="Arial" w:hAnsi="Arial" w:cs="Arial"/>
          <w:color w:val="1C1C1C"/>
          <w:sz w:val="27"/>
          <w:szCs w:val="27"/>
          <w:shd w:val="clear" w:color="auto" w:fill="EAEAEA"/>
        </w:rPr>
        <w:t xml:space="preserve"> Проводить занятия каждый день. Ежедневная работа </w:t>
      </w:r>
      <w:proofErr w:type="gramStart"/>
      <w:r>
        <w:rPr>
          <w:rFonts w:ascii="Arial" w:hAnsi="Arial" w:cs="Arial"/>
          <w:color w:val="1C1C1C"/>
          <w:sz w:val="27"/>
          <w:szCs w:val="27"/>
          <w:shd w:val="clear" w:color="auto" w:fill="EAEAEA"/>
        </w:rPr>
        <w:t>над мощными упражнениям</w:t>
      </w:r>
      <w:proofErr w:type="gramEnd"/>
      <w:r>
        <w:rPr>
          <w:rFonts w:ascii="Arial" w:hAnsi="Arial" w:cs="Arial"/>
          <w:color w:val="1C1C1C"/>
          <w:sz w:val="27"/>
          <w:szCs w:val="27"/>
          <w:shd w:val="clear" w:color="auto" w:fill="EAEAEA"/>
        </w:rPr>
        <w:t xml:space="preserve"> позволяет улучшить дикцию за несколько недель. Отводить на речевую гимнастику 15-30 минут в день. При обучении дикции принято записывать речь на диктофон, прослушивать после, чтобы отмечать достижения. Выполнять упражнения нужно по принципу от простого к сложному. Необходимо помимо занятий читать художественную литературу, чтобы обогащать словарный запас.</w:t>
      </w:r>
    </w:p>
    <w:p w:rsidR="0082056E" w:rsidRDefault="0082056E" w:rsidP="0082056E">
      <w:pPr>
        <w:shd w:val="clear" w:color="auto" w:fill="FFFFFF"/>
        <w:rPr>
          <w:color w:val="000000"/>
        </w:rPr>
      </w:pPr>
    </w:p>
    <w:p w:rsidR="0082056E" w:rsidRPr="0082056E" w:rsidRDefault="0082056E" w:rsidP="0082056E">
      <w:pPr>
        <w:pStyle w:val="1"/>
        <w:shd w:val="clear" w:color="auto" w:fill="FFFFFF"/>
        <w:spacing w:before="0" w:after="120" w:line="660" w:lineRule="atLeast"/>
        <w:rPr>
          <w:rFonts w:ascii="Arial" w:hAnsi="Arial" w:cs="Arial"/>
          <w:color w:val="000000"/>
        </w:rPr>
      </w:pPr>
      <w:r w:rsidRPr="0082056E">
        <w:rPr>
          <w:rFonts w:ascii="Arial" w:hAnsi="Arial" w:cs="Arial"/>
          <w:color w:val="000000"/>
        </w:rPr>
        <w:t>Самые лучшие скороговорки для тренировки дикции</w:t>
      </w:r>
    </w:p>
    <w:p w:rsidR="0082056E" w:rsidRDefault="0082056E" w:rsidP="0082056E">
      <w:pPr>
        <w:rPr>
          <w:rFonts w:ascii="Times New Roman" w:hAnsi="Times New Roman" w:cs="Times New Roman"/>
          <w:sz w:val="24"/>
          <w:szCs w:val="24"/>
        </w:rPr>
      </w:pPr>
    </w:p>
    <w:p w:rsidR="0082056E" w:rsidRDefault="0082056E" w:rsidP="0082056E">
      <w:pPr>
        <w:pStyle w:val="3"/>
        <w:shd w:val="clear" w:color="auto" w:fill="FFFFFF"/>
        <w:spacing w:before="510" w:after="9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Отработка звуков:</w:t>
      </w:r>
    </w:p>
    <w:p w:rsidR="0082056E" w:rsidRDefault="0082056E" w:rsidP="0082056E">
      <w:pPr>
        <w:pStyle w:val="3"/>
        <w:shd w:val="clear" w:color="auto" w:fill="FFFFFF"/>
        <w:spacing w:before="510" w:after="9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б, п, в, ф, г, к, д, т, х</w:t>
      </w:r>
    </w:p>
    <w:p w:rsidR="0082056E" w:rsidRDefault="0082056E" w:rsidP="0082056E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 Добыл бобов бобыль.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2.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Вакул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бабу обул, да 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Вакула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баба обула.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 От топота копыт пыль по полю летит.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4. Бык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тупогуб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тупогубенький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бычок, у быка бела губа была тупа.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5. Колпак на колпаке, под колпаком колпак.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б. Верзила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Вавила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весело ворочал вилы.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7. Около кола колокола, около ворот коловорот.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8. Шакал шагал, шакал скакал.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9. Купи кипу пик, пик кипу купи. Купи кипу пуха, кипу пуха купи.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10. Повар Петр, повар Павел. Петр плавал, Павел плавал.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11. Ткет ткач ткани на платки Тани.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12. Водовоз вез воду из-под водопровода.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13. Наш голова вашего голову головой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переголовил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перевыголовил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14. Вашему пономарю нашего пономаря не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перепономарить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не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перевыпономарить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; наш пономарь вашего пономаря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перепономарит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перевыпономарит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15. В один, Клим, клин колоти.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16. Стоит копна с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подприкопёночком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17. В поле полет Фрося просо, сорняки выносит Фрося.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18. Краб крабу сделал грабли. Подал грабли крабу краб: сено граблями, краб, грабь!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19. У елки иголки колки.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20. Кукушка кукушонку купила капюшон. Надел кукушонок капюшон. Как в капюшоне он смешон!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21. Все бобры для своих бобрят добры. Бобры берут для бобрят бобы. Бобры, бывает, будоражат бобрят, давая им бобы.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22. Забыл Панкрат Кондратов домкрат, а Панкрату без домкрата не поднять на тракте трактор. И ждет на тракте трактор домкрат.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23. На меду медовик, а мне не до медовика.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24. Пришел Прокоп, кипел укроп, ушел Прокоп, кипел укроп; как при Прокопе кипел укроп, так и без Прокопа кипел укроп.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25. Шли три попа, три Прокопия-попа, три Прокопьевича, говорили про попа, про Прокопия-попа, про Прокопьевича.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26. Однажды галок поп пугая, в кустах увидел попугая, и говорит тот попугай: пугать ты галок, поп, пугай, но галок, поп, в кустах пугая, пугать не смей ты попугая.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27.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Волховал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волхв в хлеву с волхвами.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28. Бомбардир бонбоньерками бомбардировал барышень.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29. У Феофана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Митрофаньча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три сына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Феофанычи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30. У нас гость унес трость.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31. Фараонов фаворит на сапфир сменил нефрит.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32. Рододендроны из дендрария даны родителями.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33. К Габсбургам из Страсбурга.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34. Сидел тетерев на дереве, а тетерка с тетеревятами на ветке.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35. Брит Клим брат, брит Глеб брат, брат Игнат бородат.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36. Хвалю халву.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37. Хохлатые хохотушки хохотом хохотали.</w:t>
      </w:r>
    </w:p>
    <w:p w:rsidR="0082056E" w:rsidRDefault="0082056E" w:rsidP="0082056E">
      <w:pPr>
        <w:pStyle w:val="3"/>
        <w:shd w:val="clear" w:color="auto" w:fill="FFFFFF"/>
        <w:spacing w:before="510" w:after="9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Отработка звуков:</w:t>
      </w:r>
    </w:p>
    <w:p w:rsidR="0082056E" w:rsidRDefault="0082056E" w:rsidP="0082056E">
      <w:pPr>
        <w:pStyle w:val="3"/>
        <w:shd w:val="clear" w:color="auto" w:fill="FFFFFF"/>
        <w:spacing w:before="510" w:after="9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р, л, м, н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38. Всех скороговорок не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перескороговоришь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не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перевыскороговоришь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39. У нас на дворе-подворье погода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размокропогодилась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40. Два дровосека, два дровокола, два дроворуба говорили про Ларьку, про Варьку, про Марину жену.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41. Клара-краля кралась к ларю.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42. Говорил командир про полковника и про полковницу, про подполковника и про подполковницу, про поручика и про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поручицу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про подпоручика и про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подпоручицу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про прапорщика и про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прапорщицу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про подпрапорщика, а про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подпрапорщицу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промолчал.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43. На дворе трава, на траве дрова – раз дрова, два дрова, три дрова. Не руби дрова на траве двора.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44. На дворе дрова, за двором дрова, дрова вширь двора, не вместит двор дров, надо дрова выдворить на дровяной двор.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45. На дворе вдовы Варвары два вора дрова воровали,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рассердилася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вдова, убрала в сарай дрова.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46. Курфюрст скомпрометировал ландскнехта.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47. Рапортовал да не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дорапортовал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дорапортовывал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да зарапортовался.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48. Рыла свинья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белорыла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тупорыла; полдвора рылом изрыла, вырыла, подрыла.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49. Съел молодец тридцать три пирога с пирогом, да все с творогом.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50. Тридцать три корабля лавировали, лавировали да не вылавировали.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51. На мели мы лениво налима ловили. На мели мы лениво ловили линя. О любви не меня ли вы мило молили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И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в туманы лимана манили меня?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52. Карл у Клары украл кораллы, а Клара у Карла украла кларнет.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53. Королева Клара строго карала Карла за кражу коралла.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54. Карл клал лук на ларь. Клара крала лук с ларя.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55. Дробью по перепелам да по тетеревам.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56. Мамаша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Ромаше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дала сыворотку из-под простокваши.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57. Расскажите про покупки. Про какие про покупки? Про покупки, про покупки, про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покупочки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свои.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58. Сшит колпак, да не по-колпаковски; вылит колокол, да не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по-колоколовски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Надо колпак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переколпаковать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перевыколпаковать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надо колокол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переколоколовать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перевыколоколовать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59. Протокол про протокол протоколом запротоколировали.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60. Была у Фрола, Фролу на Лавра наврала. Подойду к Лавру, на Фрола Лавру навру.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61. Король-орел.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62. Курьера курьер обгоняет в карьер.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lastRenderedPageBreak/>
        <w:t>бЗ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 Маланья-болтунья молоко болтала, выбалтывала, да не выболтала.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64. Регулировщик-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лигуриец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регулировал в Лигурии.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65. Полили ли лилию? Видели ли Лидию? Полили лилию, видели Лидию.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66. Гонец с галер сгорел.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67. Талер тарелка стоит.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68. Идти на рать, так бердыш брать.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69. Интервьюер интервента интервьюировал.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70. Либретто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Риголетто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71. Наш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Полкан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из Байкала лакал.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Полкан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лакал, но не мелел Байкал.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72. Мы ели, ели ершей у ели, их еле-еле у ели доели.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73. Не жалела мама мыла. Мама Милу мылом мыла. Мила мыла не любила, мыло Мила уронила.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74. Во мраке раки шумят в драке.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75. На дороге с утра тарахтят трактора.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76. Жри во ржи, да не ржи во ржи.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77. Орел на горе, перо на орле, гора под орлом, орел под пером.</w:t>
      </w:r>
    </w:p>
    <w:p w:rsidR="0082056E" w:rsidRDefault="0082056E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78. Город Нерль на Нерли-реке.</w:t>
      </w:r>
    </w:p>
    <w:p w:rsidR="00E42AF7" w:rsidRDefault="00E42AF7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</w:p>
    <w:p w:rsidR="00F05649" w:rsidRPr="00F05649" w:rsidRDefault="00E42AF7" w:rsidP="00F056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ТЕМА 3: </w:t>
      </w:r>
      <w:r>
        <w:rPr>
          <w:rFonts w:ascii="Arial" w:hAnsi="Arial" w:cs="Arial"/>
          <w:color w:val="000000"/>
          <w:sz w:val="27"/>
          <w:szCs w:val="27"/>
        </w:rPr>
        <w:t>АРТИКУЛЯЦИЯ</w:t>
      </w:r>
      <w:r>
        <w:rPr>
          <w:rFonts w:ascii="Arial" w:hAnsi="Arial" w:cs="Arial"/>
          <w:color w:val="000000"/>
          <w:sz w:val="27"/>
          <w:szCs w:val="27"/>
        </w:rPr>
        <w:br/>
      </w:r>
      <w:r w:rsidR="00F05649" w:rsidRPr="00F05649">
        <w:rPr>
          <w:color w:val="343434"/>
          <w:sz w:val="32"/>
          <w:szCs w:val="32"/>
        </w:rPr>
        <w:t>Артикуляция – это прежде всего правильное и отчетливое произношение звуков. А в этом главную роль играют уже не голосовые связи, а органы произношения, среди которых, как правило, различаются активные (язык и губы) и пассивные (зубы, десны, мягкое и твердое небо).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Механизм произношения слов представляет собой довольно сложную систему, составными частями которой являются аппарат дыхания, голосовые связки, полости рта и носа, язык, губы и т.д.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За правильную артикуляцию отвечают разные органы. Головной мозг, который через нервную систему посылает импульсы. </w:t>
      </w: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lastRenderedPageBreak/>
        <w:t>Дыхательный аппарат, обеспечивающий воздушную струю, которая помогает в создании нужных голосовых колебаний. Органов произношения речи, благодаря которым и возникает звук.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Причинами плохой артикуляции может быть состояние человека. Усталость, нервное напряжение, врожденная застенчивость, болезни.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Укрепление согласных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«С»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Сани – сатира – сапёр – сапожник.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Свечка – свирель – саранча – сезон.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Подобные цепочки слов, начинающихся на «С» хорошо звучат в виде контрастного темброво-регистрового диалога, в котором могут участвовать 2 группы ребят. Например, 1 группа проговаривает слова в низком регистре – «заговорщицки», 2 группа – в фальцетном регистре как бы «в испуге».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Возможны и другие контрастные сопоставления: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Динамические: громко – тихо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Ритмические: тянущимися долгими звуками – мелкими длительностями.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Речевое глиссандо: вниз – вверх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Скороговорки: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Во саду ли, во </w:t>
      </w:r>
      <w:proofErr w:type="spellStart"/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садочке</w:t>
      </w:r>
      <w:proofErr w:type="spellEnd"/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, соловей поёт.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Сломала я ветку сирени в саду.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Мы посадили весной кустик сирени в саду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Курские соловьи славятся на всю Россию.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Сима сухари сушила. Сушить не насушила, а сжечь – сожгла.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«Р»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Игры: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«Машина» - дети изображают рычание мотора: «</w:t>
      </w:r>
      <w:proofErr w:type="spellStart"/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дрррр</w:t>
      </w:r>
      <w:proofErr w:type="spellEnd"/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». Звук то громче, то тише - по знаку дирижера.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«Самолет-кукурузник» - тоже самое, но в более высоком регистре. Варианты развития игрового сюжета: приближающийся, </w:t>
      </w: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lastRenderedPageBreak/>
        <w:t>удаляющийся звук, несколько самолетов, прерывающий звук – самолет иногда пропадает в облаках.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Скороговорки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Раз дрова, два дрова, три дрова.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На дворе трава, на траве дрова.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На дворе дрова, за двором дрова.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Дрова вдоль двора, дрова вширь двора, не вместит двор дров, дрова выдворит.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Рапортовал, да не </w:t>
      </w:r>
      <w:proofErr w:type="spellStart"/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дорапортовал</w:t>
      </w:r>
      <w:proofErr w:type="spellEnd"/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, а стал </w:t>
      </w:r>
      <w:proofErr w:type="spellStart"/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дорапортовывать</w:t>
      </w:r>
      <w:proofErr w:type="spellEnd"/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 – зарапортовался.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Попевки</w:t>
      </w:r>
      <w:proofErr w:type="spellEnd"/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noProof/>
          <w:color w:val="343434"/>
          <w:sz w:val="21"/>
          <w:szCs w:val="21"/>
          <w:lang w:eastAsia="ru-RU"/>
        </w:rPr>
        <w:drawing>
          <wp:inline distT="0" distB="0" distL="0" distR="0">
            <wp:extent cx="5705475" cy="666750"/>
            <wp:effectExtent l="0" t="0" r="9525" b="0"/>
            <wp:docPr id="6" name="Рисунок 6" descr="hello_html_m2df2c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df2ce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noProof/>
          <w:color w:val="343434"/>
          <w:sz w:val="21"/>
          <w:szCs w:val="21"/>
          <w:lang w:eastAsia="ru-RU"/>
        </w:rPr>
        <w:drawing>
          <wp:inline distT="0" distB="0" distL="0" distR="0">
            <wp:extent cx="4762500" cy="666750"/>
            <wp:effectExtent l="0" t="0" r="0" b="0"/>
            <wp:docPr id="5" name="Рисунок 5" descr="hello_html_m637fde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37fde3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Артикуляционные упражнения для уроков пения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Артикуляция "Р". </w:t>
      </w:r>
      <w:proofErr w:type="spellStart"/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Попевка</w:t>
      </w:r>
      <w:proofErr w:type="spellEnd"/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 для уроков музыки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Глухие согласные «Т», «П», «К»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От топота копыт пыль по полю летит.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Купи кипу пик.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Шёпот, шёпот, листьев шёпот.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Укрепление гласных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«А»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При работе над артикуляцией гласных нужно обращать внимание на ее «исходное» состояние у классного хора. Если «а» чересчур открыта, то к ней нужно подходить через «о», или «у»: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Бо</w:t>
      </w:r>
      <w:proofErr w:type="spellEnd"/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-ба</w:t>
      </w:r>
      <w:proofErr w:type="gramEnd"/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, до-да, </w:t>
      </w:r>
      <w:proofErr w:type="spellStart"/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зу</w:t>
      </w:r>
      <w:proofErr w:type="spellEnd"/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-за, </w:t>
      </w:r>
      <w:proofErr w:type="spellStart"/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ру-ра</w:t>
      </w:r>
      <w:proofErr w:type="spellEnd"/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Если «а» звучит, наоборот, заглублено, то подходить к ней лучше от «и», или «е»: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lastRenderedPageBreak/>
        <w:t xml:space="preserve">Би-ба, </w:t>
      </w:r>
      <w:proofErr w:type="spellStart"/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ди</w:t>
      </w:r>
      <w:proofErr w:type="spellEnd"/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-да, </w:t>
      </w:r>
      <w:proofErr w:type="spellStart"/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бе</w:t>
      </w:r>
      <w:proofErr w:type="spellEnd"/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-ба, </w:t>
      </w:r>
      <w:proofErr w:type="gramStart"/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де-да</w:t>
      </w:r>
      <w:proofErr w:type="gramEnd"/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Полезно петь цепочки слов (например, по нисходящему трезвучию, или другому, придуманному к уроку интонационному мотиву):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Балаган – барабан – сарафан – мандарин.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noProof/>
          <w:color w:val="343434"/>
          <w:sz w:val="21"/>
          <w:szCs w:val="21"/>
          <w:lang w:eastAsia="ru-RU"/>
        </w:rPr>
        <w:drawing>
          <wp:inline distT="0" distB="0" distL="0" distR="0">
            <wp:extent cx="5248275" cy="638175"/>
            <wp:effectExtent l="0" t="0" r="9525" b="9525"/>
            <wp:docPr id="4" name="Рисунок 4" descr="hello_html_5148d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148d3b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Артикуляция "А". Вокальное упражнение для школьников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«И» </w:t>
      </w:r>
      <w:r w:rsidRPr="00F05649">
        <w:rPr>
          <w:rFonts w:ascii="Times New Roman" w:eastAsia="Times New Roman" w:hAnsi="Times New Roman" w:cs="Times New Roman"/>
          <w:noProof/>
          <w:color w:val="343434"/>
          <w:sz w:val="32"/>
          <w:szCs w:val="32"/>
          <w:lang w:eastAsia="ru-RU"/>
        </w:rPr>
        <w:drawing>
          <wp:inline distT="0" distB="0" distL="0" distR="0">
            <wp:extent cx="5248275" cy="676275"/>
            <wp:effectExtent l="0" t="0" r="9525" b="9525"/>
            <wp:docPr id="3" name="Рисунок 3" descr="hello_html_m1648f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1648f07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Бирюза – дирижер – виноград – тишина.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Артикуляция "И". Распевание для хора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«Е»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Резеда – ремесло – лебеда – сенокос.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«У»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Муравей – музыкант – мухомор – ураган.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Артикуляция "У". Вокальное упражнение для детского хора</w:t>
      </w: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F05649" w:rsidRDefault="00F05649" w:rsidP="00F056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F0564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Артикуляционные упражнения на "У"</w:t>
      </w:r>
    </w:p>
    <w:p w:rsidR="00535579" w:rsidRDefault="00535579" w:rsidP="00F056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</w:p>
    <w:p w:rsidR="00535579" w:rsidRDefault="00535579" w:rsidP="00535579">
      <w:pPr>
        <w:pStyle w:val="a3"/>
        <w:numPr>
          <w:ilvl w:val="0"/>
          <w:numId w:val="7"/>
        </w:numPr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Просмотрите ссылки</w:t>
      </w:r>
    </w:p>
    <w:p w:rsidR="00587B42" w:rsidRDefault="00587B42" w:rsidP="00587B42">
      <w:pPr>
        <w:pStyle w:val="a3"/>
        <w:spacing w:before="0" w:beforeAutospacing="0" w:after="225" w:afterAutospacing="0"/>
        <w:ind w:left="720"/>
        <w:jc w:val="both"/>
        <w:textAlignment w:val="baseline"/>
      </w:pPr>
      <w:hyperlink r:id="rId12" w:history="1">
        <w:r>
          <w:rPr>
            <w:rStyle w:val="a5"/>
          </w:rPr>
          <w:t>https://yandex.ru/video/preview/?filmId=15790162628522609458&amp;text=%D0%B0%D1%80%D1%82%D0%B8%D0%BA%D1%83%D0%BB%D1%8F%D1%86%D0%B8%D1%8F+%D0%B2+%D0%BC%D1%83%D0%B7%D1%8B%D0%BA%D0%B5&amp;path=wizard&amp;parent-reqid=1587662703021362-1056947279886151019500121-production-app-host-man-web-yp-131&amp;redircnt=1587662709.1</w:t>
        </w:r>
      </w:hyperlink>
    </w:p>
    <w:p w:rsidR="002F0D91" w:rsidRDefault="002F0D91" w:rsidP="00587B42">
      <w:pPr>
        <w:pStyle w:val="a3"/>
        <w:spacing w:before="0" w:beforeAutospacing="0" w:after="225" w:afterAutospacing="0"/>
        <w:ind w:left="720"/>
        <w:jc w:val="both"/>
        <w:textAlignment w:val="baseline"/>
      </w:pPr>
      <w:hyperlink r:id="rId13" w:history="1">
        <w:r>
          <w:rPr>
            <w:rStyle w:val="a5"/>
          </w:rPr>
          <w:t>https://yandex.ru/video/preview/?filmId=17357445445225397610&amp;text=%D0%B0%D1%80%D1%82%D0%B8%D0%BA%D1%83%D0%BB%D1%8F%D1%86%D0%B8%D1%8F+%D0%B2+%D0%BC%D1%83%D0%B7%D1%8B%D0%BA%D0%B5&amp;path=wizard&amp;parent-reqid=1587662703021362-1056947279886151019500121-production-app-host-man-web-yp-131&amp;redircnt=1587662709.1</w:t>
        </w:r>
      </w:hyperlink>
    </w:p>
    <w:p w:rsidR="00273747" w:rsidRDefault="00273747" w:rsidP="00587B42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hyperlink r:id="rId14" w:history="1">
        <w:r>
          <w:rPr>
            <w:rStyle w:val="a5"/>
          </w:rPr>
          <w:t>https://yandex.ru/video/preview/?filmId=4199177517881471217&amp;text=%D0%B0%D1%80%D1%82%D0%B8%D0%BA%D1%83%D0%BB%D1%8F%D1%86%D0%B8%D1</w:t>
        </w:r>
        <w:r>
          <w:rPr>
            <w:rStyle w:val="a5"/>
          </w:rPr>
          <w:lastRenderedPageBreak/>
          <w:t>%8F+%D0%B2+%D0%BC%D1%83%D0%B7%D1%8B%D0%BA%D0%B5&amp;path=wizard&amp;parent-reqid=1587662703021362-1056947279886151019500121-production-app-host-man-web-yp-131&amp;redircnt=1587662709.1</w:t>
        </w:r>
      </w:hyperlink>
    </w:p>
    <w:p w:rsidR="00535579" w:rsidRDefault="00535579" w:rsidP="00535579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</w:p>
    <w:p w:rsidR="00535579" w:rsidRDefault="00535579" w:rsidP="00535579">
      <w:pPr>
        <w:pStyle w:val="a3"/>
        <w:numPr>
          <w:ilvl w:val="0"/>
          <w:numId w:val="7"/>
        </w:numPr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060606"/>
          <w:sz w:val="27"/>
          <w:szCs w:val="27"/>
        </w:rPr>
        <w:t>Работаем,используя</w:t>
      </w:r>
      <w:proofErr w:type="spellEnd"/>
      <w:proofErr w:type="gramEnd"/>
      <w:r>
        <w:rPr>
          <w:rFonts w:ascii="Arial" w:hAnsi="Arial" w:cs="Arial"/>
          <w:color w:val="060606"/>
          <w:sz w:val="27"/>
          <w:szCs w:val="27"/>
        </w:rPr>
        <w:t xml:space="preserve"> знания и умения ,полученные на занятиях в течении учебного года</w:t>
      </w:r>
      <w:r>
        <w:rPr>
          <w:rFonts w:ascii="Arial" w:hAnsi="Arial" w:cs="Arial"/>
          <w:color w:val="060606"/>
          <w:sz w:val="27"/>
          <w:szCs w:val="27"/>
        </w:rPr>
        <w:t xml:space="preserve">. Выполнять написанные ранее </w:t>
      </w:r>
      <w:proofErr w:type="spellStart"/>
      <w:proofErr w:type="gramStart"/>
      <w:r>
        <w:rPr>
          <w:rFonts w:ascii="Arial" w:hAnsi="Arial" w:cs="Arial"/>
          <w:color w:val="060606"/>
          <w:sz w:val="27"/>
          <w:szCs w:val="27"/>
        </w:rPr>
        <w:t>упражения,видео</w:t>
      </w:r>
      <w:proofErr w:type="spellEnd"/>
      <w:proofErr w:type="gramEnd"/>
      <w:r>
        <w:rPr>
          <w:rFonts w:ascii="Arial" w:hAnsi="Arial" w:cs="Arial"/>
          <w:color w:val="060606"/>
          <w:sz w:val="27"/>
          <w:szCs w:val="27"/>
        </w:rPr>
        <w:t xml:space="preserve"> выслать</w:t>
      </w:r>
    </w:p>
    <w:p w:rsidR="007E0021" w:rsidRDefault="007E0021" w:rsidP="007E0021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</w:p>
    <w:p w:rsidR="007E0021" w:rsidRDefault="007E0021" w:rsidP="007E0021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b/>
          <w:color w:val="060606"/>
          <w:sz w:val="27"/>
          <w:szCs w:val="27"/>
        </w:rPr>
        <w:t xml:space="preserve">ТЕМА </w:t>
      </w:r>
      <w:proofErr w:type="gramStart"/>
      <w:r>
        <w:rPr>
          <w:rFonts w:ascii="Arial" w:hAnsi="Arial" w:cs="Arial"/>
          <w:b/>
          <w:color w:val="060606"/>
          <w:sz w:val="27"/>
          <w:szCs w:val="27"/>
        </w:rPr>
        <w:t>4.</w:t>
      </w:r>
      <w:r>
        <w:rPr>
          <w:rFonts w:ascii="Arial" w:hAnsi="Arial" w:cs="Arial"/>
          <w:color w:val="060606"/>
          <w:sz w:val="27"/>
          <w:szCs w:val="27"/>
        </w:rPr>
        <w:t>ОСНОВЫ</w:t>
      </w:r>
      <w:proofErr w:type="gramEnd"/>
      <w:r>
        <w:rPr>
          <w:rFonts w:ascii="Arial" w:hAnsi="Arial" w:cs="Arial"/>
          <w:color w:val="060606"/>
          <w:sz w:val="27"/>
          <w:szCs w:val="27"/>
        </w:rPr>
        <w:t xml:space="preserve"> МУЗЫКАЛЬНОЙ ГРАМОТЫ</w:t>
      </w:r>
    </w:p>
    <w:p w:rsidR="007E0021" w:rsidRPr="007E0021" w:rsidRDefault="007E0021" w:rsidP="007E0021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 w:rsidRPr="007E0021">
        <w:rPr>
          <w:rFonts w:ascii="Arial" w:hAnsi="Arial" w:cs="Arial"/>
          <w:color w:val="060606"/>
          <w:sz w:val="27"/>
          <w:szCs w:val="27"/>
        </w:rPr>
        <w:t>Повторим старый материал и добавим что-то новое</w:t>
      </w:r>
    </w:p>
    <w:p w:rsidR="00542FBB" w:rsidRDefault="007E0021" w:rsidP="007E0021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основы нотной начинаются серьёзные занятия музыкой. В этой статье не будет ничего лишнего, только простые основы нотной грамоты. </w:t>
      </w:r>
    </w:p>
    <w:p w:rsidR="00542FBB" w:rsidRDefault="007E0021" w:rsidP="007E0021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Нот всего семь, их названия каждому знакомы с </w:t>
      </w:r>
      <w:proofErr w:type="gram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детства:  до</w:t>
      </w:r>
      <w:proofErr w:type="gram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ре ми фа соль ля си. Этот ряд из семи основных нот может быть продолжен их повторением в любом направлении – прямом или обратном.</w:t>
      </w:r>
    </w:p>
    <w:p w:rsidR="00572883" w:rsidRDefault="00572883" w:rsidP="007E0021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1601130"/>
            <wp:effectExtent l="0" t="0" r="3175" b="0"/>
            <wp:docPr id="7" name="Рисунок 7" descr="звукоряд, окт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вукоряд, октав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FBB" w:rsidRDefault="007E0021" w:rsidP="007E0021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Каждое новое повторение данного ряда будет называться октавой. Два важнейших измерения, в которых существует музыка – пространство и время. Именно это и отражено в нотной записи: компонент пространства –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звуковысотность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, компонент времени – ритм. Ноты записываются специальными значками в виде эллипсисов (овалов).</w:t>
      </w:r>
    </w:p>
    <w:p w:rsidR="00542FBB" w:rsidRDefault="007E0021" w:rsidP="007E0021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Для отображения высоты звучания используется нотоносец: чем выше звучит нота, тем выше её расположение на линейках (или между линейками) нотоносца.</w:t>
      </w:r>
    </w:p>
    <w:p w:rsidR="00542FBB" w:rsidRDefault="007E0021" w:rsidP="007E0021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Нотоносец состоит из пяти линеек, которые считаются </w:t>
      </w:r>
      <w:proofErr w:type="gram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снизу вверх</w:t>
      </w:r>
      <w:proofErr w:type="gram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. Для того чтобы записать точную высоту звука нотами используются ключи – специальные знаки, которые указывают ориентиры на нотоносце. </w:t>
      </w:r>
    </w:p>
    <w:p w:rsidR="00542FBB" w:rsidRDefault="007E0021" w:rsidP="007E0021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proofErr w:type="gram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Например</w:t>
      </w:r>
      <w:proofErr w:type="gram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: Скрипичный ключ означает, что за точку отсчёта берётся нота соль первой октавы, которая занимает вторую линейку. Басовый </w:t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lastRenderedPageBreak/>
        <w:t xml:space="preserve">ключ означает, что за точкой отсчёта становится нота фа малой октавы, которая записывается на четвёртой линейке. </w:t>
      </w:r>
    </w:p>
    <w:p w:rsidR="00542FBB" w:rsidRDefault="00542FBB" w:rsidP="007E0021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</w:p>
    <w:p w:rsidR="00542FBB" w:rsidRDefault="007E0021" w:rsidP="007E0021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Это наиболее употребительные в музыкальной практике ключи</w:t>
      </w:r>
    </w:p>
    <w:p w:rsidR="00542FBB" w:rsidRDefault="00542FBB" w:rsidP="007E0021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</w:p>
    <w:p w:rsidR="00542FBB" w:rsidRDefault="00542FBB" w:rsidP="007E0021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</w:p>
    <w:p w:rsidR="00542FBB" w:rsidRDefault="00542FBB" w:rsidP="007E0021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</w:p>
    <w:p w:rsidR="00542FBB" w:rsidRDefault="007E0021" w:rsidP="007E0021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. Время в музыке измеряется не в секундах, а в долях, однако по тому, как они равномерно чередуются в своём движении, их можно сравнить с течением секунд, с равномерными ударами пульса или колокола. Быстрота или медленность смен долей определяется общей скоростью движения музыки, называемой темпом. Длительность каждой доли в секунду можно вычислить опытным путём, используя песочные часы или секундомер и метроном – специальный прибор, который даёт точное число одинаковых ударов-долей в минуту. </w:t>
      </w:r>
    </w:p>
    <w:p w:rsidR="00F34411" w:rsidRDefault="00F34411" w:rsidP="007E0021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3770778"/>
            <wp:effectExtent l="0" t="0" r="3175" b="1270"/>
            <wp:docPr id="8" name="Рисунок 8" descr="длительности н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лительности нот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8EF" w:rsidRDefault="006C78EF" w:rsidP="007E0021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940425" cy="3828790"/>
            <wp:effectExtent l="0" t="0" r="3175" b="635"/>
            <wp:docPr id="9" name="Рисунок 9" descr="длительности н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лительности но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FBB" w:rsidRDefault="007E0021" w:rsidP="007E0021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Для записи ритма в нотах отображаются длительности каждой ноты. Графическое выражение длительности относится к изменениям вида значка – он может быть закрашенный или не закрашенный, иметь штиль (палочку) или хвост. Каждая длительность занимает определенное число долей или их частей: Как уже было сказано, доли организуют музыкальное время, но не все доли играют в этом процессе одинаковую роль. В широком смысле доли разделяются на сильные (тяжёлые) и слабые (лёгкие). Сильные доли можно сравнить с ударениями в словах, а слабые доли, соответственно, с безударными слогами. И вот что интересно!</w:t>
      </w:r>
    </w:p>
    <w:p w:rsidR="00542FBB" w:rsidRDefault="007E0021" w:rsidP="007E0021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В музыке ударные и безударные слоги (доли) чередуются так же, как и в стихотворных размерах. И даже само это чередование называется не иначе как размер, только в стихосложении ячейка размера называется стопой, а в музыке – тактом.</w:t>
      </w:r>
    </w:p>
    <w:p w:rsidR="007E0021" w:rsidRDefault="007E0021" w:rsidP="007E0021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Итак, такт – это время от одной сильной доли до следующей сильной доли. Размер такта имеет числовое выражение, напоминающее дробь, в которой «числитель» и «знаменатель» будут указывать на параметры такта: числитель – сколько долей, знаменатель – какой нотой по длительности эта доля может быть измерена. Размер такта указывается один раз в начале произведения после ключей. Размеры бывают простыми и сложными. Естественно, те, кто начал изучать основы музыкальной грамоты, в первую очередь знакомятся с простыми размерами. Простые размеры – это двух и трёхдольные, сложные – это те, которые составлены (сложены) из двух или нескольких простых (например, четырёхдольные или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шестидольные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). Что важно понимать? Важно понимать, что размером определена </w:t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lastRenderedPageBreak/>
        <w:t xml:space="preserve">точная «порция» музыки, которую можно «запихать» в один такт (ни больше и ни меньше). Если размер такта 2/4, то это значит, что в такте уместится только две четвертные ноты. Другое дело, что эти четвертные могут, как дробиться на восьмушки и шестнадцатые ноты, так и объединяться в половинные длительности (и тогда одна половинная нота займет весь такт). </w:t>
      </w:r>
    </w:p>
    <w:p w:rsidR="00F915ED" w:rsidRPr="007E0021" w:rsidRDefault="00F915ED" w:rsidP="007E0021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b/>
          <w:color w:val="060606"/>
          <w:sz w:val="27"/>
          <w:szCs w:val="27"/>
        </w:rPr>
      </w:pPr>
      <w:r>
        <w:rPr>
          <w:noProof/>
        </w:rPr>
        <w:drawing>
          <wp:inline distT="0" distB="0" distL="0" distR="0">
            <wp:extent cx="5940425" cy="3086236"/>
            <wp:effectExtent l="0" t="0" r="3175" b="0"/>
            <wp:docPr id="10" name="Рисунок 10" descr="разм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змеры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579" w:rsidRPr="00F05649" w:rsidRDefault="0053557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5649" w:rsidRPr="00F05649" w:rsidRDefault="00F05649" w:rsidP="00F056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649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</w:t>
      </w:r>
    </w:p>
    <w:p w:rsidR="007C31D3" w:rsidRDefault="00F05649" w:rsidP="007C31D3">
      <w:pPr>
        <w:pStyle w:val="a3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 w:rsidRPr="00F05649">
        <w:rPr>
          <w:rFonts w:ascii="Arial" w:hAnsi="Arial" w:cs="Arial"/>
          <w:color w:val="343434"/>
          <w:sz w:val="21"/>
          <w:szCs w:val="21"/>
        </w:rPr>
        <w:t> </w:t>
      </w:r>
      <w:r w:rsidR="007C31D3">
        <w:rPr>
          <w:rFonts w:ascii="Arial" w:hAnsi="Arial" w:cs="Arial"/>
          <w:color w:val="060606"/>
          <w:sz w:val="27"/>
          <w:szCs w:val="27"/>
        </w:rPr>
        <w:t>Задание:</w:t>
      </w:r>
    </w:p>
    <w:p w:rsidR="007C31D3" w:rsidRDefault="007C31D3" w:rsidP="007C31D3">
      <w:pPr>
        <w:pStyle w:val="a3"/>
        <w:numPr>
          <w:ilvl w:val="0"/>
          <w:numId w:val="8"/>
        </w:numPr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r>
        <w:rPr>
          <w:rFonts w:ascii="Arial" w:hAnsi="Arial" w:cs="Arial"/>
          <w:color w:val="060606"/>
          <w:sz w:val="27"/>
          <w:szCs w:val="27"/>
        </w:rPr>
        <w:t>Просмотрите ссылки</w:t>
      </w:r>
    </w:p>
    <w:p w:rsidR="00125EB3" w:rsidRDefault="00125EB3" w:rsidP="00125EB3">
      <w:pPr>
        <w:pStyle w:val="a3"/>
        <w:spacing w:before="0" w:beforeAutospacing="0" w:after="225" w:afterAutospacing="0"/>
        <w:ind w:left="720"/>
        <w:jc w:val="both"/>
        <w:textAlignment w:val="baseline"/>
      </w:pPr>
      <w:hyperlink r:id="rId19" w:history="1">
        <w:r>
          <w:rPr>
            <w:rStyle w:val="a5"/>
          </w:rPr>
          <w:t>https://yandex.ru/video/preview/?filmId=5518075983339585611&amp;text=%D0%BE%D1%81%D0%BD%D0%BE%D0%B2%D1%8B+%D0%BC%D1%83%D0%B7%D1%8B%D0%BA%D0%B0%D0%BB%D1%8C%D0%BD%D0%BE%D0%B9+%D0%B3%D1%80%D0%B0%D0%BC%D0%BE%D1%82%D1%8B+%D0%BD%D0%BE%D1%82%D1</w:t>
        </w:r>
        <w:r>
          <w:rPr>
            <w:rStyle w:val="a5"/>
          </w:rPr>
          <w:t>%8B</w:t>
        </w:r>
      </w:hyperlink>
    </w:p>
    <w:p w:rsidR="00502C81" w:rsidRDefault="00502C81" w:rsidP="00125EB3">
      <w:pPr>
        <w:pStyle w:val="a3"/>
        <w:spacing w:before="0" w:beforeAutospacing="0" w:after="225" w:afterAutospacing="0"/>
        <w:ind w:left="720"/>
        <w:jc w:val="both"/>
        <w:textAlignment w:val="baseline"/>
      </w:pPr>
      <w:hyperlink r:id="rId20" w:history="1">
        <w:r>
          <w:rPr>
            <w:rStyle w:val="a5"/>
          </w:rPr>
          <w:t>https://yandex.ru/video/preview/?filmId=986409220945254848&amp;text=%D0%BE%D1%81%D0%BD%D0%BE%D0%B2%D1%8B+%D0%BC%D1%83%D0%B7%D1%8B%D0%BA%D0%B0%D0%BB%D1%8C%D0%BD%D0%BE%D0%B9+%D0%B3%D1%80%D0%B0%D0%BC%D0%BE%D1%82%D1%8B+%D0%BD%D0%BE%D1%82%D1%8B</w:t>
        </w:r>
      </w:hyperlink>
    </w:p>
    <w:p w:rsidR="00F346CE" w:rsidRDefault="00F346CE" w:rsidP="00125EB3">
      <w:pPr>
        <w:pStyle w:val="a3"/>
        <w:spacing w:before="0" w:beforeAutospacing="0" w:after="225" w:afterAutospacing="0"/>
        <w:ind w:left="720"/>
        <w:jc w:val="both"/>
        <w:textAlignment w:val="baseline"/>
      </w:pPr>
      <w:hyperlink r:id="rId21" w:history="1">
        <w:r>
          <w:rPr>
            <w:rStyle w:val="a5"/>
          </w:rPr>
          <w:t>https://yandex.ru/video/preview/?filmId=13919771656874978763&amp;text=%D0%BE%D1%81%D0%BD%D0%BE%D0%B2%D1%8B+%D0%BC%D1%83%D0%B7%D1%8B%D0%BA%D0%B0%D0%BB%D1%8C%D0%BD%D0%BE%D0%B9+%D0%B3%D1%80%D0%B0%D0%BC%D0%BE%D1%82%D1%8B+%D0%B4%D0%BB%D0%B8%D1%82%D0%B5%D0%BB%D1%8C%D0%BD%D0%BE%D1%81%D1%82%D0%B8</w:t>
        </w:r>
      </w:hyperlink>
    </w:p>
    <w:p w:rsidR="0010620B" w:rsidRDefault="0010620B" w:rsidP="00125EB3">
      <w:pPr>
        <w:pStyle w:val="a3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060606"/>
          <w:sz w:val="27"/>
          <w:szCs w:val="27"/>
        </w:rPr>
      </w:pPr>
      <w:hyperlink r:id="rId22" w:history="1">
        <w:r>
          <w:rPr>
            <w:rStyle w:val="a5"/>
          </w:rPr>
          <w:t>https://yandex.ru/video/preview/?filmId=1514671829641715700&amp;text=%D0%BE%D1%81%D0%BD%D0%BE%D0%B2%D1%8B+%D0%BC%D1%83%D0%B7%D1%8B%D0%BA%D0%B0%D0%BB%D1%8C%D0%BD%D0%BE%D0%B9+%D0%B3%D1%8</w:t>
        </w:r>
        <w:r>
          <w:rPr>
            <w:rStyle w:val="a5"/>
          </w:rPr>
          <w:lastRenderedPageBreak/>
          <w:t>0%D0%B0%D0%BC%D0%BE%D1%82%D1%8B+%D0%B4%D0%BB%D0%B8%D1%82%D0%B5%D0%BB%D1%8C%D0%BD%D0%BE%D1%81%D1%82%D0%B8</w:t>
        </w:r>
      </w:hyperlink>
    </w:p>
    <w:p w:rsidR="00F05649" w:rsidRPr="00AC1C55" w:rsidRDefault="00AC1C55" w:rsidP="00AC1C55">
      <w:pPr>
        <w:pStyle w:val="a7"/>
        <w:numPr>
          <w:ilvl w:val="0"/>
          <w:numId w:val="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60606"/>
          <w:sz w:val="27"/>
          <w:szCs w:val="27"/>
        </w:rPr>
        <w:t xml:space="preserve">Повторяем </w:t>
      </w:r>
      <w:proofErr w:type="spellStart"/>
      <w:proofErr w:type="gramStart"/>
      <w:r>
        <w:rPr>
          <w:rFonts w:ascii="Arial" w:hAnsi="Arial" w:cs="Arial"/>
          <w:color w:val="060606"/>
          <w:sz w:val="27"/>
          <w:szCs w:val="27"/>
        </w:rPr>
        <w:t>правила.</w:t>
      </w:r>
      <w:r w:rsidR="007C31D3" w:rsidRPr="00AC1C55">
        <w:rPr>
          <w:rFonts w:ascii="Arial" w:hAnsi="Arial" w:cs="Arial"/>
          <w:color w:val="060606"/>
          <w:sz w:val="27"/>
          <w:szCs w:val="27"/>
        </w:rPr>
        <w:t>Работаем</w:t>
      </w:r>
      <w:proofErr w:type="gramEnd"/>
      <w:r w:rsidR="007C31D3" w:rsidRPr="00AC1C55">
        <w:rPr>
          <w:rFonts w:ascii="Arial" w:hAnsi="Arial" w:cs="Arial"/>
          <w:color w:val="060606"/>
          <w:sz w:val="27"/>
          <w:szCs w:val="27"/>
        </w:rPr>
        <w:t>,используя</w:t>
      </w:r>
      <w:proofErr w:type="spellEnd"/>
      <w:r w:rsidR="007C31D3" w:rsidRPr="00AC1C55">
        <w:rPr>
          <w:rFonts w:ascii="Arial" w:hAnsi="Arial" w:cs="Arial"/>
          <w:color w:val="060606"/>
          <w:sz w:val="27"/>
          <w:szCs w:val="27"/>
        </w:rPr>
        <w:t xml:space="preserve"> знания и умения ,полученные на занятиях в течении учебного года</w:t>
      </w:r>
      <w:r>
        <w:rPr>
          <w:rFonts w:ascii="Arial" w:hAnsi="Arial" w:cs="Arial"/>
          <w:color w:val="060606"/>
          <w:sz w:val="27"/>
          <w:szCs w:val="27"/>
        </w:rPr>
        <w:t>.</w:t>
      </w:r>
    </w:p>
    <w:p w:rsidR="00AC1C55" w:rsidRPr="00AC1C55" w:rsidRDefault="00AC1C55" w:rsidP="00AC1C55">
      <w:pPr>
        <w:pStyle w:val="a7"/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60606"/>
          <w:sz w:val="27"/>
          <w:szCs w:val="27"/>
        </w:rPr>
        <w:t>Каждый получает индивидуальное задание по ватсап</w:t>
      </w:r>
      <w:bookmarkStart w:id="0" w:name="_GoBack"/>
      <w:bookmarkEnd w:id="0"/>
    </w:p>
    <w:p w:rsidR="00E42AF7" w:rsidRPr="00E42AF7" w:rsidRDefault="00E42AF7" w:rsidP="0082056E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7"/>
          <w:szCs w:val="27"/>
        </w:rPr>
      </w:pPr>
    </w:p>
    <w:p w:rsidR="0082056E" w:rsidRPr="0082056E" w:rsidRDefault="0082056E" w:rsidP="00715FB5">
      <w:pPr>
        <w:rPr>
          <w:b/>
        </w:rPr>
      </w:pPr>
    </w:p>
    <w:sectPr w:rsidR="0082056E" w:rsidRPr="0082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2C5B"/>
    <w:multiLevelType w:val="multilevel"/>
    <w:tmpl w:val="91C4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491D73"/>
    <w:multiLevelType w:val="multilevel"/>
    <w:tmpl w:val="DEB6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1D52B7"/>
    <w:multiLevelType w:val="multilevel"/>
    <w:tmpl w:val="DD1C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9F3EEF"/>
    <w:multiLevelType w:val="hybridMultilevel"/>
    <w:tmpl w:val="C972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D39CA"/>
    <w:multiLevelType w:val="multilevel"/>
    <w:tmpl w:val="8BCA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4C56EC"/>
    <w:multiLevelType w:val="hybridMultilevel"/>
    <w:tmpl w:val="C972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F0683"/>
    <w:multiLevelType w:val="hybridMultilevel"/>
    <w:tmpl w:val="C972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63D84"/>
    <w:multiLevelType w:val="hybridMultilevel"/>
    <w:tmpl w:val="C972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43"/>
    <w:rsid w:val="000E1041"/>
    <w:rsid w:val="0010620B"/>
    <w:rsid w:val="00125EB3"/>
    <w:rsid w:val="001B4A60"/>
    <w:rsid w:val="00273747"/>
    <w:rsid w:val="002F0D91"/>
    <w:rsid w:val="0031517C"/>
    <w:rsid w:val="00341583"/>
    <w:rsid w:val="00502C81"/>
    <w:rsid w:val="00535579"/>
    <w:rsid w:val="00542FBB"/>
    <w:rsid w:val="00572883"/>
    <w:rsid w:val="00587B42"/>
    <w:rsid w:val="00593D04"/>
    <w:rsid w:val="005B7EB0"/>
    <w:rsid w:val="00690315"/>
    <w:rsid w:val="006C78EF"/>
    <w:rsid w:val="00715FB5"/>
    <w:rsid w:val="007C31D3"/>
    <w:rsid w:val="007E0021"/>
    <w:rsid w:val="0082056E"/>
    <w:rsid w:val="00932AD2"/>
    <w:rsid w:val="00966390"/>
    <w:rsid w:val="009F28EA"/>
    <w:rsid w:val="00A54D43"/>
    <w:rsid w:val="00A83A22"/>
    <w:rsid w:val="00A912E4"/>
    <w:rsid w:val="00AC1C55"/>
    <w:rsid w:val="00CB7437"/>
    <w:rsid w:val="00D012B8"/>
    <w:rsid w:val="00D8071E"/>
    <w:rsid w:val="00E0377B"/>
    <w:rsid w:val="00E21F71"/>
    <w:rsid w:val="00E42AF7"/>
    <w:rsid w:val="00F05649"/>
    <w:rsid w:val="00F34411"/>
    <w:rsid w:val="00F346CE"/>
    <w:rsid w:val="00F915ED"/>
    <w:rsid w:val="00FD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B375"/>
  <w15:chartTrackingRefBased/>
  <w15:docId w15:val="{053DA38A-2C64-4097-8FEF-90B340BF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5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4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5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0E10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E104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0E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AD2"/>
    <w:rPr>
      <w:b/>
      <w:bCs/>
    </w:rPr>
  </w:style>
  <w:style w:type="character" w:styleId="a5">
    <w:name w:val="Hyperlink"/>
    <w:basedOn w:val="a0"/>
    <w:uiPriority w:val="99"/>
    <w:semiHidden/>
    <w:unhideWhenUsed/>
    <w:rsid w:val="00932AD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B74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ke-title">
    <w:name w:val="like-title"/>
    <w:basedOn w:val="a0"/>
    <w:rsid w:val="00CB7437"/>
  </w:style>
  <w:style w:type="character" w:customStyle="1" w:styleId="bold">
    <w:name w:val="bold"/>
    <w:basedOn w:val="a0"/>
    <w:rsid w:val="00CB7437"/>
  </w:style>
  <w:style w:type="character" w:customStyle="1" w:styleId="10">
    <w:name w:val="Заголовок 1 Знак"/>
    <w:basedOn w:val="a0"/>
    <w:link w:val="1"/>
    <w:uiPriority w:val="9"/>
    <w:rsid w:val="008205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05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i-lib-buttoncontent-wrapper">
    <w:name w:val="ui-lib-button__content-wrapper"/>
    <w:basedOn w:val="a0"/>
    <w:rsid w:val="0082056E"/>
  </w:style>
  <w:style w:type="character" w:customStyle="1" w:styleId="articlestatistics-date">
    <w:name w:val="article__statistics-date"/>
    <w:basedOn w:val="a0"/>
    <w:rsid w:val="0082056E"/>
  </w:style>
  <w:style w:type="paragraph" w:customStyle="1" w:styleId="article-renderblock">
    <w:name w:val="article-render__block"/>
    <w:basedOn w:val="a"/>
    <w:rsid w:val="0082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502C81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C1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249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9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andex.ru/video/preview/?filmId=17357445445225397610&amp;text=%D0%B0%D1%80%D1%82%D0%B8%D0%BA%D1%83%D0%BB%D1%8F%D1%86%D0%B8%D1%8F+%D0%B2+%D0%BC%D1%83%D0%B7%D1%8B%D0%BA%D0%B5&amp;path=wizard&amp;parent-reqid=1587662703021362-1056947279886151019500121-production-app-host-man-web-yp-131&amp;redircnt=1587662709.1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3919771656874978763&amp;text=%D0%BE%D1%81%D0%BD%D0%BE%D0%B2%D1%8B+%D0%BC%D1%83%D0%B7%D1%8B%D0%BA%D0%B0%D0%BB%D1%8C%D0%BD%D0%BE%D0%B9+%D0%B3%D1%80%D0%B0%D0%BC%D0%BE%D1%82%D1%8B+%D0%B4%D0%BB%D0%B8%D1%82%D0%B5%D0%BB%D1%8C%D0%BD%D0%BE%D1%81%D1%82%D0%B8" TargetMode="External"/><Relationship Id="rId7" Type="http://schemas.openxmlformats.org/officeDocument/2006/relationships/hyperlink" Target="https://yandex.ru/video/preview/?filmId=7133567946880735057&amp;text=%D0%94%D0%98%D0%9A%D0%A6%D0%98%D0%AF+%D0%92+%D0%9F%D0%95%D0%9D%D0%98%D0%98&amp;path=wizard&amp;parent-reqid=1587661294649800-1499781348176570474300291-production-app-host-vla-web-yp-35&amp;redircnt=1587661349.1" TargetMode="External"/><Relationship Id="rId12" Type="http://schemas.openxmlformats.org/officeDocument/2006/relationships/hyperlink" Target="https://yandex.ru/video/preview/?filmId=15790162628522609458&amp;text=%D0%B0%D1%80%D1%82%D0%B8%D0%BA%D1%83%D0%BB%D1%8F%D1%86%D0%B8%D1%8F+%D0%B2+%D0%BC%D1%83%D0%B7%D1%8B%D0%BA%D0%B5&amp;path=wizard&amp;parent-reqid=1587662703021362-1056947279886151019500121-production-app-host-man-web-yp-131&amp;redircnt=1587662709.1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yandex.ru/video/preview/?filmId=986409220945254848&amp;text=%D0%BE%D1%81%D0%BD%D0%BE%D0%B2%D1%8B+%D0%BC%D1%83%D0%B7%D1%8B%D0%BA%D0%B0%D0%BB%D1%8C%D0%BD%D0%BE%D0%B9+%D0%B3%D1%80%D0%B0%D0%BC%D0%BE%D1%82%D1%8B+%D0%BD%D0%BE%D1%82%D1%8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56&amp;v=EK47mmQjoHo&amp;feature=emb_logo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time_continue=5&amp;v=ln2MAbDEkVA&amp;feature=emb_logo" TargetMode="Externa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yandex.ru/video/preview/?filmId=5518075983339585611&amp;text=%D0%BE%D1%81%D0%BD%D0%BE%D0%B2%D1%8B+%D0%BC%D1%83%D0%B7%D1%8B%D0%BA%D0%B0%D0%BB%D1%8C%D0%BD%D0%BE%D0%B9+%D0%B3%D1%80%D0%B0%D0%BC%D0%BE%D1%82%D1%8B+%D0%BD%D0%BE%D1%82%D1%8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yandex.ru/video/preview/?filmId=4199177517881471217&amp;text=%D0%B0%D1%80%D1%82%D0%B8%D0%BA%D1%83%D0%BB%D1%8F%D1%86%D0%B8%D1%8F+%D0%B2+%D0%BC%D1%83%D0%B7%D1%8B%D0%BA%D0%B5&amp;path=wizard&amp;parent-reqid=1587662703021362-1056947279886151019500121-production-app-host-man-web-yp-131&amp;redircnt=1587662709.1" TargetMode="External"/><Relationship Id="rId22" Type="http://schemas.openxmlformats.org/officeDocument/2006/relationships/hyperlink" Target="https://yandex.ru/video/preview/?filmId=1514671829641715700&amp;text=%D0%BE%D1%81%D0%BD%D0%BE%D0%B2%D1%8B+%D0%BC%D1%83%D0%B7%D1%8B%D0%BA%D0%B0%D0%BB%D1%8C%D0%BD%D0%BE%D0%B9+%D0%B3%D1%80%D0%B0%D0%BC%D0%BE%D1%82%D1%8B+%D0%B4%D0%BB%D0%B8%D1%82%D0%B5%D0%BB%D1%8C%D0%BD%D0%BE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4495</Words>
  <Characters>25623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</cp:revision>
  <dcterms:created xsi:type="dcterms:W3CDTF">2020-04-23T16:37:00Z</dcterms:created>
  <dcterms:modified xsi:type="dcterms:W3CDTF">2020-04-23T17:51:00Z</dcterms:modified>
</cp:coreProperties>
</file>