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74BC" w:rsidRDefault="002A74BC" w:rsidP="002A74BC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Занятие  №</w:t>
      </w:r>
      <w:proofErr w:type="gramEnd"/>
      <w:r>
        <w:rPr>
          <w:rFonts w:ascii="Times New Roman" w:hAnsi="Times New Roman" w:cs="Times New Roman"/>
          <w:sz w:val="28"/>
          <w:szCs w:val="28"/>
        </w:rPr>
        <w:t>1  Тема:  «Что из чего состоит. Или геометрические фигуры – круг.</w:t>
      </w:r>
    </w:p>
    <w:p w:rsidR="002A74BC" w:rsidRDefault="002A74BC" w:rsidP="002A74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 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задачи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Научить ребенка видеть и делить сложные предмет ы на простые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геометричные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в частности увидеть в окружающей среде геометрическую фигуру , круг. Научить ребенка рисовать большое и среднее по масштабу изображения. Развивать фантазию и чувство формы.</w:t>
      </w:r>
    </w:p>
    <w:p w:rsidR="002A74BC" w:rsidRDefault="002A74BC" w:rsidP="002A74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Инструменты и материалы: альбом, простой карандаш, цветные карандаши, блюдце и тарелочка.</w:t>
      </w:r>
    </w:p>
    <w:p w:rsidR="002A74BC" w:rsidRDefault="002A74BC" w:rsidP="002A74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занятие:</w:t>
      </w:r>
    </w:p>
    <w:p w:rsidR="002A74BC" w:rsidRDefault="002A74BC" w:rsidP="002A74BC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Организационный момент </w:t>
      </w:r>
      <w:proofErr w:type="gramStart"/>
      <w:r>
        <w:rPr>
          <w:rFonts w:ascii="Times New Roman" w:hAnsi="Times New Roman" w:cs="Times New Roman"/>
          <w:sz w:val="28"/>
          <w:szCs w:val="28"/>
        </w:rPr>
        <w:t>( разложить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материалы и инструменты на столе )</w:t>
      </w:r>
    </w:p>
    <w:p w:rsidR="002A74BC" w:rsidRDefault="002A74BC" w:rsidP="002A74BC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Объяснение темы: Ребята перед вами геометрическая фигура </w:t>
      </w:r>
      <w:proofErr w:type="gramStart"/>
      <w:r>
        <w:rPr>
          <w:rFonts w:ascii="Times New Roman" w:hAnsi="Times New Roman" w:cs="Times New Roman"/>
          <w:sz w:val="28"/>
          <w:szCs w:val="28"/>
        </w:rPr>
        <w:t>круг  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можно взять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блюдцо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тарелку) Обведите тарелку пальчиком. У круга нет углов. Линия круга как бы бесконечна. Какие предметы вы сможете нарисовать использую геометрическую фигуру </w:t>
      </w:r>
      <w:proofErr w:type="gramStart"/>
      <w:r>
        <w:rPr>
          <w:rFonts w:ascii="Times New Roman" w:hAnsi="Times New Roman" w:cs="Times New Roman"/>
          <w:sz w:val="28"/>
          <w:szCs w:val="28"/>
        </w:rPr>
        <w:t>круг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Несколько вариантов</w:t>
      </w:r>
    </w:p>
    <w:p w:rsidR="002A74BC" w:rsidRDefault="002A74BC" w:rsidP="002A74BC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Прыг –скок, прыг- скок…Скачет круглый мяч. Запомните ребята круглые предметы всегда могут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катится .</w:t>
      </w:r>
      <w:proofErr w:type="gramEnd"/>
    </w:p>
    <w:p w:rsidR="002A74BC" w:rsidRDefault="002A74BC" w:rsidP="002A74BC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Красный круглый и очень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сочный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это за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овощ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помидор !А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еще из него делают кетчуп.</w:t>
      </w:r>
    </w:p>
    <w:p w:rsidR="002A74BC" w:rsidRDefault="002A74BC" w:rsidP="002A74BC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Яркое,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теплое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желтое и светит ?Конечно наше солнце, оно такое круглое. Далее дается возможность детям самим вспомнить и рассказать какие они знают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предметы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где основой является –круг.</w:t>
      </w:r>
    </w:p>
    <w:p w:rsidR="002A74BC" w:rsidRDefault="002A74BC" w:rsidP="002A74B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Выполняем практическую часть занятия.</w:t>
      </w:r>
    </w:p>
    <w:p w:rsidR="002A74BC" w:rsidRDefault="002A74BC" w:rsidP="002A74BC">
      <w:pPr>
        <w:pStyle w:val="a3"/>
        <w:numPr>
          <w:ilvl w:val="0"/>
          <w:numId w:val="3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Делим альбомный лист на 6 равных частей. И в каждой части рисуем и раскрашиваем сначала круг, мяч, помидор, солнце и двое других круглых предмета по выбору учащихся.</w:t>
      </w:r>
    </w:p>
    <w:p w:rsidR="002A74BC" w:rsidRDefault="002A74BC" w:rsidP="002A74BC">
      <w:pPr>
        <w:pStyle w:val="a3"/>
        <w:numPr>
          <w:ilvl w:val="0"/>
          <w:numId w:val="3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Придумать представить 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нарисовать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раскрасить предмет состоящий из 2 и более кругов. </w:t>
      </w:r>
      <w:proofErr w:type="gramStart"/>
      <w:r>
        <w:rPr>
          <w:rFonts w:ascii="Times New Roman" w:hAnsi="Times New Roman" w:cs="Times New Roman"/>
          <w:sz w:val="28"/>
          <w:szCs w:val="28"/>
        </w:rPr>
        <w:t>( 20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мин)</w:t>
      </w:r>
    </w:p>
    <w:p w:rsidR="00816D8A" w:rsidRDefault="00816D8A"/>
    <w:p w:rsidR="002A74BC" w:rsidRDefault="002A74BC"/>
    <w:p w:rsidR="002A74BC" w:rsidRDefault="002A74BC"/>
    <w:p w:rsidR="002A74BC" w:rsidRDefault="002A74BC"/>
    <w:p w:rsidR="002A74BC" w:rsidRDefault="002A74BC"/>
    <w:p w:rsidR="002A74BC" w:rsidRDefault="002A74BC"/>
    <w:p w:rsidR="002A74BC" w:rsidRDefault="002A74BC"/>
    <w:p w:rsidR="002A74BC" w:rsidRDefault="002A74BC">
      <w:r>
        <w:rPr>
          <w:noProof/>
          <w:lang w:eastAsia="ru-RU"/>
        </w:rPr>
        <w:lastRenderedPageBreak/>
        <w:drawing>
          <wp:inline distT="0" distB="0" distL="0" distR="0" wp14:anchorId="22C5F98D" wp14:editId="02C6C1AB">
            <wp:extent cx="5940425" cy="84029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74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100B15"/>
    <w:multiLevelType w:val="hybridMultilevel"/>
    <w:tmpl w:val="4A0C3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6D3596"/>
    <w:multiLevelType w:val="hybridMultilevel"/>
    <w:tmpl w:val="E6201DE4"/>
    <w:lvl w:ilvl="0" w:tplc="D1A2D4B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BBA3C50"/>
    <w:multiLevelType w:val="hybridMultilevel"/>
    <w:tmpl w:val="DDF8FEDC"/>
    <w:lvl w:ilvl="0" w:tplc="B15EFF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29B"/>
    <w:rsid w:val="002A74BC"/>
    <w:rsid w:val="0047729B"/>
    <w:rsid w:val="00816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6E05EB-9F64-4EA4-9332-9376E4768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74B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74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220</Words>
  <Characters>1255</Characters>
  <Application>Microsoft Office Word</Application>
  <DocSecurity>0</DocSecurity>
  <Lines>10</Lines>
  <Paragraphs>2</Paragraphs>
  <ScaleCrop>false</ScaleCrop>
  <Company/>
  <LinksUpToDate>false</LinksUpToDate>
  <CharactersWithSpaces>1473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2021-10-08T10:51:00Z</dcterms:created>
  <dcterms:modified xsi:type="dcterms:W3CDTF">2021-10-08T10:52:00Z</dcterms:modified>
</cp:coreProperties>
</file>